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1F39" w14:textId="40E6A97C" w:rsidR="00A81191" w:rsidRDefault="00CE5411">
      <w:pPr>
        <w:spacing w:line="320" w:lineRule="exact"/>
        <w:jc w:val="center"/>
      </w:pPr>
      <w:r>
        <w:rPr>
          <w:b/>
          <w:sz w:val="24"/>
          <w:szCs w:val="24"/>
        </w:rPr>
        <w:t xml:space="preserve">ZARZĄDZENIE NR </w:t>
      </w:r>
      <w:r w:rsidR="005A7C2B">
        <w:rPr>
          <w:b/>
          <w:sz w:val="24"/>
          <w:szCs w:val="24"/>
        </w:rPr>
        <w:t>413</w:t>
      </w:r>
      <w:r w:rsidR="00E93B9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</w:t>
      </w:r>
      <w:r w:rsidR="00F12D7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</w:t>
      </w:r>
    </w:p>
    <w:p w14:paraId="40E7800F" w14:textId="77777777" w:rsidR="00A81191" w:rsidRDefault="00CE5411">
      <w:pPr>
        <w:pStyle w:val="Nagwek1"/>
        <w:spacing w:line="320" w:lineRule="exact"/>
        <w:jc w:val="center"/>
      </w:pPr>
      <w:r>
        <w:rPr>
          <w:sz w:val="24"/>
          <w:szCs w:val="24"/>
        </w:rPr>
        <w:t>Wójta Gminy Lubień</w:t>
      </w:r>
    </w:p>
    <w:p w14:paraId="0C289BB0" w14:textId="589337E7" w:rsidR="00A81191" w:rsidRDefault="00CE5411">
      <w:pPr>
        <w:spacing w:line="320" w:lineRule="exact"/>
        <w:ind w:firstLine="3"/>
        <w:jc w:val="center"/>
      </w:pPr>
      <w:r>
        <w:rPr>
          <w:b/>
          <w:sz w:val="24"/>
          <w:szCs w:val="24"/>
        </w:rPr>
        <w:t>z dnia 2</w:t>
      </w:r>
      <w:r w:rsidR="00E2312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stycznia 202</w:t>
      </w:r>
      <w:r w:rsidR="00E231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0CE9796B" w14:textId="77777777" w:rsidR="00A81191" w:rsidRDefault="00A81191">
      <w:pPr>
        <w:spacing w:line="320" w:lineRule="exact"/>
        <w:ind w:left="2124" w:firstLine="708"/>
        <w:jc w:val="center"/>
        <w:rPr>
          <w:b/>
          <w:sz w:val="24"/>
          <w:szCs w:val="24"/>
        </w:rPr>
      </w:pPr>
    </w:p>
    <w:p w14:paraId="73E3C679" w14:textId="44C057CE" w:rsidR="00A81191" w:rsidRDefault="00CE5411">
      <w:pPr>
        <w:pStyle w:val="Tekstpodstawowy2"/>
        <w:spacing w:line="320" w:lineRule="exact"/>
        <w:jc w:val="both"/>
      </w:pPr>
      <w:r>
        <w:rPr>
          <w:sz w:val="24"/>
          <w:szCs w:val="24"/>
        </w:rPr>
        <w:t xml:space="preserve">w sprawie: </w:t>
      </w:r>
      <w:r>
        <w:rPr>
          <w:b w:val="0"/>
          <w:sz w:val="24"/>
          <w:szCs w:val="24"/>
        </w:rPr>
        <w:t>ustalenia terminów postępowania rekrutacyjnego oraz postępowania uzupełniającego na rok szkolny 202</w:t>
      </w:r>
      <w:r w:rsidR="00BD534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/202</w:t>
      </w:r>
      <w:r w:rsidR="00BD534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dla: publicznych przedszkoli, oddziału przedszkolnego w publicznej szkole podstawowej i klas I publicznych szkół podstawowych prowadzonych przez Gminę Lubień.</w:t>
      </w:r>
    </w:p>
    <w:p w14:paraId="0442108A" w14:textId="77777777" w:rsidR="00A81191" w:rsidRDefault="00A81191">
      <w:pPr>
        <w:pStyle w:val="Tekstpodstawowy2"/>
        <w:spacing w:line="320" w:lineRule="exact"/>
        <w:jc w:val="both"/>
        <w:rPr>
          <w:b w:val="0"/>
          <w:szCs w:val="22"/>
        </w:rPr>
      </w:pPr>
    </w:p>
    <w:p w14:paraId="758125EB" w14:textId="5BDDC40B" w:rsidR="00A81191" w:rsidRDefault="00CE5411">
      <w:pPr>
        <w:jc w:val="both"/>
      </w:pPr>
      <w:r>
        <w:rPr>
          <w:sz w:val="22"/>
          <w:szCs w:val="22"/>
        </w:rPr>
        <w:t xml:space="preserve">          Na podstawie art. 30 ust. 1 ustawy z dnia 8 marca 1990 r. o samorządzie gminnym (tekst jednolity Dz. U. z 20</w:t>
      </w:r>
      <w:r w:rsidR="00A90C26">
        <w:rPr>
          <w:sz w:val="22"/>
          <w:szCs w:val="22"/>
        </w:rPr>
        <w:t>2</w:t>
      </w:r>
      <w:r w:rsidR="00B057F5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B057F5">
        <w:rPr>
          <w:sz w:val="22"/>
          <w:szCs w:val="22"/>
        </w:rPr>
        <w:t>1372</w:t>
      </w:r>
      <w:r>
        <w:rPr>
          <w:sz w:val="22"/>
          <w:szCs w:val="22"/>
        </w:rPr>
        <w:t xml:space="preserve"> z późniejszymi zmianami)  i art. 154 ust. 1 pkt 1, ust. 3 ustawy z dnia                       14 grudnia 2016 r. </w:t>
      </w:r>
      <w:r>
        <w:t xml:space="preserve">– </w:t>
      </w:r>
      <w:r>
        <w:rPr>
          <w:sz w:val="22"/>
          <w:szCs w:val="22"/>
        </w:rPr>
        <w:t>Prawo oświatowe (</w:t>
      </w:r>
      <w:r w:rsidR="00B057F5">
        <w:rPr>
          <w:sz w:val="22"/>
          <w:szCs w:val="22"/>
        </w:rPr>
        <w:t xml:space="preserve">tekst jednolity </w:t>
      </w:r>
      <w:r>
        <w:rPr>
          <w:sz w:val="22"/>
          <w:szCs w:val="22"/>
        </w:rPr>
        <w:t>Dz. U. z 20</w:t>
      </w:r>
      <w:r w:rsidR="00A90C26">
        <w:rPr>
          <w:sz w:val="22"/>
          <w:szCs w:val="22"/>
        </w:rPr>
        <w:t>2</w:t>
      </w:r>
      <w:r w:rsidR="00B057F5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B057F5">
        <w:rPr>
          <w:sz w:val="22"/>
          <w:szCs w:val="22"/>
        </w:rPr>
        <w:t xml:space="preserve">1082 </w:t>
      </w:r>
      <w:r>
        <w:rPr>
          <w:sz w:val="22"/>
          <w:szCs w:val="22"/>
        </w:rPr>
        <w:t>)</w:t>
      </w:r>
      <w:r w:rsidR="00A90C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związku z </w:t>
      </w:r>
      <w:r>
        <w:rPr>
          <w:bCs/>
          <w:sz w:val="22"/>
          <w:szCs w:val="22"/>
        </w:rPr>
        <w:t xml:space="preserve">Uchwałą Nr XXVI /197/2017 Rady Gminy Lubień </w:t>
      </w:r>
      <w:r>
        <w:rPr>
          <w:sz w:val="22"/>
          <w:szCs w:val="22"/>
        </w:rPr>
        <w:t xml:space="preserve">z dnia  15 lutego 2017 r. w sprawie określenia kryteriów </w:t>
      </w:r>
      <w:r w:rsidR="00B057F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i odpowiadającej im liczbie punktów dla drugiego etapu postępowania rekrutacyjnego do przedszkoli publicznych, oddziałów przedszkolnych w szkołach podstawowych prowadzonych przez Gminę Lubień oraz określenia dokumentów niezbędnych do potwierdzenia tych kryteriów (Dz. Urz. Woj. Małopolskiego z dnia 23.02.2017 r., poz. 1394) oraz </w:t>
      </w:r>
      <w:r>
        <w:rPr>
          <w:bCs/>
          <w:sz w:val="22"/>
          <w:szCs w:val="22"/>
        </w:rPr>
        <w:t xml:space="preserve">Uchwałą Nr XXVI/196/2017 Rady Gminy Lubień </w:t>
      </w:r>
      <w:r w:rsidR="00A90C26"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z dnia 15 lutego 2017 r. w sprawie: określenia kryteriów  i odpowiadającej im liczbie punktów branych pod uwagę w postępowaniu rekrutacyjnym do  klas pierwszych szkół podstawowych prowadzonych przez Gminę Lubień oraz określenia dokumentów niezbędnych do potwierdzenia tych kryteriów  (Dz. Urz. Woj. Małopolskiego z dnia 23.02.2017 r., poz. 1393) -  </w:t>
      </w:r>
      <w:r>
        <w:rPr>
          <w:b/>
          <w:sz w:val="22"/>
          <w:szCs w:val="22"/>
        </w:rPr>
        <w:t>zarządzam, co następuje</w:t>
      </w:r>
      <w:r>
        <w:rPr>
          <w:sz w:val="22"/>
          <w:szCs w:val="22"/>
        </w:rPr>
        <w:t>:</w:t>
      </w:r>
    </w:p>
    <w:p w14:paraId="76989384" w14:textId="77777777" w:rsidR="00A81191" w:rsidRDefault="00A81191">
      <w:pPr>
        <w:jc w:val="both"/>
        <w:rPr>
          <w:sz w:val="24"/>
          <w:szCs w:val="24"/>
        </w:rPr>
      </w:pPr>
    </w:p>
    <w:p w14:paraId="56602590" w14:textId="77777777" w:rsidR="00A81191" w:rsidRDefault="00CE5411">
      <w:pPr>
        <w:jc w:val="both"/>
      </w:pPr>
      <w:r>
        <w:rPr>
          <w:sz w:val="22"/>
          <w:szCs w:val="22"/>
        </w:rPr>
        <w:tab/>
      </w:r>
    </w:p>
    <w:p w14:paraId="418DF3D5" w14:textId="77777777" w:rsidR="00A81191" w:rsidRDefault="00CE5411">
      <w:pPr>
        <w:spacing w:line="32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>
        <w:rPr>
          <w:sz w:val="24"/>
          <w:szCs w:val="24"/>
        </w:rPr>
        <w:t>.</w:t>
      </w:r>
    </w:p>
    <w:p w14:paraId="7DD00924" w14:textId="082F7374" w:rsidR="00A81191" w:rsidRDefault="00CE5411">
      <w:pPr>
        <w:numPr>
          <w:ilvl w:val="0"/>
          <w:numId w:val="1"/>
        </w:numPr>
        <w:tabs>
          <w:tab w:val="left" w:pos="709"/>
        </w:tabs>
        <w:spacing w:line="320" w:lineRule="exact"/>
        <w:jc w:val="both"/>
      </w:pPr>
      <w:r>
        <w:rPr>
          <w:sz w:val="24"/>
          <w:szCs w:val="24"/>
        </w:rPr>
        <w:t>Ustalam terminy postępowania rekrutacyjnego oraz postępowania uzupełniającego na rok szkolny 202</w:t>
      </w:r>
      <w:r w:rsidR="0091549B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1549B">
        <w:rPr>
          <w:sz w:val="24"/>
          <w:szCs w:val="24"/>
        </w:rPr>
        <w:t>3</w:t>
      </w:r>
      <w:r>
        <w:rPr>
          <w:sz w:val="24"/>
          <w:szCs w:val="24"/>
        </w:rPr>
        <w:t xml:space="preserve"> do przedszkoli i oddziału przedszkolnego w szkole podstawowej, dla których organem prowadzącym jest Gmina Lubień.</w:t>
      </w:r>
    </w:p>
    <w:p w14:paraId="30FBB752" w14:textId="77777777" w:rsidR="00A81191" w:rsidRDefault="00CE5411">
      <w:pPr>
        <w:numPr>
          <w:ilvl w:val="0"/>
          <w:numId w:val="1"/>
        </w:numPr>
        <w:tabs>
          <w:tab w:val="left" w:pos="709"/>
        </w:tabs>
        <w:spacing w:line="320" w:lineRule="exact"/>
        <w:jc w:val="both"/>
      </w:pPr>
      <w:r>
        <w:rPr>
          <w:sz w:val="24"/>
          <w:szCs w:val="24"/>
        </w:rPr>
        <w:t xml:space="preserve">Terminy, o których mowa w ust. 1 zgodnie z  </w:t>
      </w:r>
      <w:r>
        <w:rPr>
          <w:b/>
          <w:sz w:val="24"/>
          <w:szCs w:val="24"/>
        </w:rPr>
        <w:t>załącznikiem Nr 1</w:t>
      </w:r>
      <w:r>
        <w:rPr>
          <w:sz w:val="24"/>
          <w:szCs w:val="24"/>
        </w:rPr>
        <w:t xml:space="preserve"> do Zarządzenia.</w:t>
      </w:r>
    </w:p>
    <w:p w14:paraId="43B48767" w14:textId="77777777" w:rsidR="00A81191" w:rsidRDefault="00A81191">
      <w:pPr>
        <w:spacing w:line="320" w:lineRule="exact"/>
        <w:rPr>
          <w:sz w:val="24"/>
          <w:szCs w:val="24"/>
        </w:rPr>
      </w:pPr>
    </w:p>
    <w:p w14:paraId="7FBB403F" w14:textId="77777777" w:rsidR="00A81191" w:rsidRDefault="00CE5411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4D9CBC2E" w14:textId="4063DA51" w:rsidR="00A81191" w:rsidRDefault="00CE5411">
      <w:pPr>
        <w:numPr>
          <w:ilvl w:val="0"/>
          <w:numId w:val="2"/>
        </w:numPr>
        <w:tabs>
          <w:tab w:val="left" w:pos="709"/>
        </w:tabs>
        <w:spacing w:line="320" w:lineRule="exact"/>
        <w:jc w:val="both"/>
      </w:pPr>
      <w:r>
        <w:rPr>
          <w:szCs w:val="24"/>
        </w:rPr>
        <w:t xml:space="preserve"> </w:t>
      </w:r>
      <w:r>
        <w:rPr>
          <w:sz w:val="24"/>
          <w:szCs w:val="24"/>
        </w:rPr>
        <w:t>Ustalam terminy postępowania rekrutacyjnego oraz postępowania uzupełniającego,</w:t>
      </w:r>
      <w:r>
        <w:rPr>
          <w:sz w:val="22"/>
          <w:szCs w:val="22"/>
        </w:rPr>
        <w:t xml:space="preserve"> dla kandydatów mieszkających poza obwodem szkoły,</w:t>
      </w:r>
      <w:r>
        <w:rPr>
          <w:sz w:val="24"/>
          <w:szCs w:val="24"/>
        </w:rPr>
        <w:t xml:space="preserve"> na rok szkolny 202</w:t>
      </w:r>
      <w:r w:rsidR="0091549B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1549B">
        <w:rPr>
          <w:sz w:val="24"/>
          <w:szCs w:val="24"/>
        </w:rPr>
        <w:t>3</w:t>
      </w:r>
      <w:r>
        <w:rPr>
          <w:sz w:val="24"/>
          <w:szCs w:val="24"/>
        </w:rPr>
        <w:t xml:space="preserve"> do klas I szkół podstawowych, dla których organem prowadzącym jest Gmina Lubień.</w:t>
      </w:r>
    </w:p>
    <w:p w14:paraId="10EBFDF7" w14:textId="07D2054B" w:rsidR="00A81191" w:rsidRDefault="00CE5411">
      <w:pPr>
        <w:numPr>
          <w:ilvl w:val="0"/>
          <w:numId w:val="2"/>
        </w:numPr>
        <w:tabs>
          <w:tab w:val="left" w:pos="709"/>
        </w:tabs>
        <w:spacing w:line="320" w:lineRule="exact"/>
        <w:jc w:val="both"/>
      </w:pPr>
      <w:r>
        <w:rPr>
          <w:sz w:val="24"/>
          <w:szCs w:val="24"/>
        </w:rPr>
        <w:t xml:space="preserve">Terminy, o których mowa w ust. 1 zgodnie z </w:t>
      </w:r>
      <w:r>
        <w:rPr>
          <w:b/>
          <w:sz w:val="24"/>
          <w:szCs w:val="24"/>
        </w:rPr>
        <w:t>załącznikiem Nr 2</w:t>
      </w:r>
      <w:r>
        <w:rPr>
          <w:sz w:val="24"/>
          <w:szCs w:val="24"/>
        </w:rPr>
        <w:t xml:space="preserve"> do Zarządzenia</w:t>
      </w:r>
      <w:r w:rsidR="00C23544">
        <w:rPr>
          <w:sz w:val="24"/>
          <w:szCs w:val="24"/>
        </w:rPr>
        <w:t>.</w:t>
      </w:r>
    </w:p>
    <w:p w14:paraId="487AAA9F" w14:textId="77777777" w:rsidR="00A81191" w:rsidRDefault="00A81191">
      <w:pPr>
        <w:spacing w:line="320" w:lineRule="exact"/>
        <w:rPr>
          <w:sz w:val="24"/>
        </w:rPr>
      </w:pPr>
    </w:p>
    <w:p w14:paraId="24F070F4" w14:textId="77777777" w:rsidR="00A81191" w:rsidRDefault="00CE5411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3729F64A" w14:textId="12BBDB22" w:rsidR="00A81191" w:rsidRDefault="00CE5411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>Ustalam termin składania przez rodziców i opiekunów prawnych pisemnych deklaracji               w zakresie kontynuacji wychowania przedszkolnego, w danym przedszkolu, w roku szkolnym 202</w:t>
      </w:r>
      <w:r w:rsidR="0091549B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1549B">
        <w:rPr>
          <w:sz w:val="24"/>
          <w:szCs w:val="24"/>
        </w:rPr>
        <w:t>3</w:t>
      </w:r>
      <w:r>
        <w:rPr>
          <w:sz w:val="24"/>
          <w:szCs w:val="24"/>
        </w:rPr>
        <w:t xml:space="preserve"> - tj. </w:t>
      </w:r>
      <w:r>
        <w:rPr>
          <w:b/>
          <w:sz w:val="24"/>
          <w:szCs w:val="24"/>
        </w:rPr>
        <w:t xml:space="preserve">od </w:t>
      </w:r>
      <w:r w:rsidR="000A1F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lutego 202</w:t>
      </w:r>
      <w:r w:rsidR="009154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do 1</w:t>
      </w:r>
      <w:r w:rsidR="00AE3D74">
        <w:rPr>
          <w:b/>
          <w:sz w:val="24"/>
          <w:szCs w:val="24"/>
        </w:rPr>
        <w:t>1</w:t>
      </w:r>
      <w:r w:rsidR="000A1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lutego 202</w:t>
      </w:r>
      <w:r w:rsidR="009154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5FDA50D1" w14:textId="77777777" w:rsidR="00A81191" w:rsidRDefault="00CE541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zamieszkałe w obwodzie szkoły podstawowej, są przyjmowane do I klasy tej szkoły, na podstawie zgłoszenia rodziców.</w:t>
      </w:r>
    </w:p>
    <w:p w14:paraId="555B5D42" w14:textId="42E094F2" w:rsidR="00A81191" w:rsidRDefault="00CE5411">
      <w:pPr>
        <w:pStyle w:val="Akapitzlist"/>
        <w:numPr>
          <w:ilvl w:val="0"/>
          <w:numId w:val="8"/>
        </w:numPr>
        <w:jc w:val="both"/>
      </w:pPr>
      <w:r>
        <w:rPr>
          <w:sz w:val="24"/>
          <w:szCs w:val="24"/>
        </w:rPr>
        <w:t xml:space="preserve">Zgłoszenia należy dokonać zgodnie z wymaganiami art. 151 ustawy - Prawo oświatowe, w terminie </w:t>
      </w:r>
      <w:r>
        <w:rPr>
          <w:b/>
          <w:sz w:val="24"/>
          <w:szCs w:val="24"/>
        </w:rPr>
        <w:t>do 16 marca 202</w:t>
      </w:r>
      <w:r w:rsidR="009154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14:paraId="2D158611" w14:textId="77777777" w:rsidR="00A81191" w:rsidRDefault="00A81191">
      <w:pPr>
        <w:jc w:val="both"/>
        <w:rPr>
          <w:b/>
          <w:sz w:val="24"/>
          <w:szCs w:val="24"/>
        </w:rPr>
      </w:pPr>
    </w:p>
    <w:p w14:paraId="2DC512E4" w14:textId="77777777" w:rsidR="00A81191" w:rsidRDefault="00CE54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14:paraId="7C729110" w14:textId="77777777" w:rsidR="00A81191" w:rsidRDefault="00CE5411">
      <w:pPr>
        <w:jc w:val="both"/>
      </w:pPr>
      <w:r>
        <w:rPr>
          <w:sz w:val="24"/>
          <w:szCs w:val="24"/>
        </w:rPr>
        <w:t xml:space="preserve">Kryteria (ustawowe) wraz z liczbą punktów możliwą do uzyskania za poszczególne kryteria               w pierwszym etapie postępowania rekrutacyjnego do przedszkoli, innych form wychowania przedszkolnego i oddziałów przedszkolnych w szkołach podstawowych dla których organem prowadzącym jest Gmina Lubień oraz dokumenty potwierdzające spełnienie tych kryteriów określa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niniejszego zarządzenia.</w:t>
      </w:r>
    </w:p>
    <w:p w14:paraId="523403A7" w14:textId="77777777" w:rsidR="00A81191" w:rsidRDefault="00A81191">
      <w:pPr>
        <w:rPr>
          <w:sz w:val="24"/>
          <w:szCs w:val="24"/>
        </w:rPr>
      </w:pPr>
    </w:p>
    <w:p w14:paraId="307D0CCA" w14:textId="77777777" w:rsidR="00A81191" w:rsidRDefault="00A81191">
      <w:pPr>
        <w:rPr>
          <w:sz w:val="24"/>
          <w:szCs w:val="24"/>
        </w:rPr>
      </w:pPr>
    </w:p>
    <w:p w14:paraId="4860632B" w14:textId="77777777" w:rsidR="00A81191" w:rsidRDefault="00CE54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5.</w:t>
      </w:r>
    </w:p>
    <w:p w14:paraId="34C954E5" w14:textId="77777777" w:rsidR="00A81191" w:rsidRDefault="00CE5411">
      <w:pPr>
        <w:jc w:val="both"/>
      </w:pPr>
      <w:r>
        <w:rPr>
          <w:sz w:val="24"/>
          <w:szCs w:val="24"/>
        </w:rPr>
        <w:t xml:space="preserve">Kryteria oraz liczbę punktów możliwą do uzyskania za poszczególne kryteria w drugim etapie postępowania rekrutacyjnego (uzupełniającego) do przedszkoli, innych form wychowania przedszkolnego i oddziałów przedszkolnych w szkołach podstawowych dla których organem prowadzącym jest Gmina Lubień oraz dokumenty potwierdzające spełnienie tych kryteriów określa </w:t>
      </w:r>
      <w:r>
        <w:rPr>
          <w:b/>
          <w:bCs/>
          <w:sz w:val="24"/>
          <w:szCs w:val="24"/>
        </w:rPr>
        <w:t>z</w:t>
      </w:r>
      <w:r>
        <w:rPr>
          <w:b/>
          <w:sz w:val="24"/>
          <w:szCs w:val="24"/>
        </w:rPr>
        <w:t>ałącznik Nr 4</w:t>
      </w:r>
      <w:r>
        <w:rPr>
          <w:sz w:val="24"/>
          <w:szCs w:val="24"/>
        </w:rPr>
        <w:t xml:space="preserve"> do niniejszego zarządzenia.</w:t>
      </w:r>
    </w:p>
    <w:p w14:paraId="2ACA9ABA" w14:textId="77777777" w:rsidR="00A81191" w:rsidRDefault="00A81191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399E9AA0" w14:textId="77777777" w:rsidR="00A81191" w:rsidRDefault="00CE5411">
      <w:pPr>
        <w:pStyle w:val="Tekstpodstawowy"/>
        <w:spacing w:line="320" w:lineRule="exact"/>
        <w:jc w:val="center"/>
        <w:rPr>
          <w:szCs w:val="24"/>
        </w:rPr>
      </w:pPr>
      <w:r>
        <w:rPr>
          <w:b/>
          <w:szCs w:val="24"/>
        </w:rPr>
        <w:t>§ 6</w:t>
      </w:r>
    </w:p>
    <w:p w14:paraId="149EC9CA" w14:textId="0E53F950" w:rsidR="00A81191" w:rsidRDefault="00CE5411">
      <w:pPr>
        <w:jc w:val="both"/>
      </w:pPr>
      <w:r>
        <w:rPr>
          <w:sz w:val="24"/>
          <w:szCs w:val="24"/>
        </w:rPr>
        <w:t>Kryteria wraz z liczbą punktów możliwą do uzyskania za poszczególne kryteria  w postępowaniu rekrutacyjnym oraz postępowaniu uzupełniającym,</w:t>
      </w:r>
      <w:r>
        <w:rPr>
          <w:sz w:val="22"/>
          <w:szCs w:val="22"/>
        </w:rPr>
        <w:t xml:space="preserve"> dla kandydatów mieszkających poza obwodem szkoły,</w:t>
      </w:r>
      <w:r>
        <w:rPr>
          <w:sz w:val="24"/>
          <w:szCs w:val="24"/>
        </w:rPr>
        <w:t xml:space="preserve"> na rok szkolny 202</w:t>
      </w:r>
      <w:r w:rsidR="0091549B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1549B">
        <w:rPr>
          <w:sz w:val="24"/>
          <w:szCs w:val="24"/>
        </w:rPr>
        <w:t>3</w:t>
      </w:r>
      <w:r>
        <w:rPr>
          <w:sz w:val="24"/>
          <w:szCs w:val="24"/>
        </w:rPr>
        <w:t xml:space="preserve"> do szkół podstawowych dla których organem prowadzącym jest Gmina Lubień, oraz dokumenty potwierdzające spełnienie tych kryteriów, określa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niniejszego zarządzenia.</w:t>
      </w:r>
    </w:p>
    <w:p w14:paraId="2AAFFFCF" w14:textId="77777777" w:rsidR="00A81191" w:rsidRDefault="00A81191">
      <w:pPr>
        <w:jc w:val="both"/>
        <w:rPr>
          <w:sz w:val="24"/>
          <w:szCs w:val="24"/>
        </w:rPr>
      </w:pPr>
    </w:p>
    <w:p w14:paraId="3CF56F3B" w14:textId="77777777" w:rsidR="00A81191" w:rsidRDefault="00CE5411">
      <w:pPr>
        <w:pStyle w:val="Tekstpodstawowy"/>
        <w:spacing w:line="320" w:lineRule="exact"/>
        <w:jc w:val="center"/>
        <w:rPr>
          <w:szCs w:val="24"/>
        </w:rPr>
      </w:pPr>
      <w:r>
        <w:rPr>
          <w:b/>
          <w:szCs w:val="24"/>
        </w:rPr>
        <w:t>§ 7</w:t>
      </w:r>
    </w:p>
    <w:p w14:paraId="2EB90BC4" w14:textId="77777777" w:rsidR="00A81191" w:rsidRDefault="00A81191">
      <w:pPr>
        <w:jc w:val="both"/>
        <w:rPr>
          <w:sz w:val="24"/>
          <w:szCs w:val="24"/>
        </w:rPr>
      </w:pPr>
    </w:p>
    <w:p w14:paraId="0C05362C" w14:textId="77777777" w:rsidR="00A81191" w:rsidRDefault="00CE5411">
      <w:pPr>
        <w:pStyle w:val="Tekstpodstawowy"/>
        <w:tabs>
          <w:tab w:val="left" w:pos="284"/>
        </w:tabs>
        <w:spacing w:line="320" w:lineRule="exact"/>
        <w:jc w:val="both"/>
      </w:pPr>
      <w:r>
        <w:rPr>
          <w:szCs w:val="24"/>
        </w:rPr>
        <w:t>Wykonanie zarządzenia powierza się dyrektorom przedszkoli i szkół podstawowych, dla których organem prowadzącym jest Gmina Lubień.</w:t>
      </w:r>
    </w:p>
    <w:p w14:paraId="3EFBF2E7" w14:textId="77777777" w:rsidR="00A81191" w:rsidRDefault="00A81191">
      <w:pPr>
        <w:pStyle w:val="Tekstpodstawowy"/>
        <w:tabs>
          <w:tab w:val="left" w:pos="284"/>
        </w:tabs>
        <w:spacing w:line="320" w:lineRule="exact"/>
        <w:jc w:val="both"/>
        <w:rPr>
          <w:szCs w:val="24"/>
        </w:rPr>
      </w:pPr>
    </w:p>
    <w:p w14:paraId="62A2553E" w14:textId="77777777" w:rsidR="00A81191" w:rsidRDefault="00CE5411">
      <w:pPr>
        <w:pStyle w:val="Tekstpodstawowy"/>
        <w:spacing w:line="320" w:lineRule="exact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14:paraId="08AD16C0" w14:textId="77777777" w:rsidR="00A81191" w:rsidRDefault="00A81191">
      <w:pPr>
        <w:pStyle w:val="Tekstpodstawowy"/>
        <w:spacing w:line="320" w:lineRule="exact"/>
        <w:jc w:val="center"/>
        <w:rPr>
          <w:rStyle w:val="Numerstrony"/>
        </w:rPr>
      </w:pPr>
    </w:p>
    <w:p w14:paraId="734E7473" w14:textId="5746610B" w:rsidR="00A81191" w:rsidRDefault="00CE5411">
      <w:pPr>
        <w:pStyle w:val="Tekstpodstawowy"/>
        <w:jc w:val="both"/>
        <w:sectPr w:rsidR="00A81191">
          <w:footerReference w:type="default" r:id="rId7"/>
          <w:pgSz w:w="11906" w:h="16838"/>
          <w:pgMar w:top="1134" w:right="1418" w:bottom="1134" w:left="1276" w:header="0" w:footer="709" w:gutter="0"/>
          <w:cols w:space="708"/>
          <w:formProt w:val="0"/>
          <w:titlePg/>
          <w:docGrid w:linePitch="249" w:charSpace="2047"/>
        </w:sectPr>
      </w:pPr>
      <w:r>
        <w:rPr>
          <w:szCs w:val="24"/>
        </w:rPr>
        <w:t xml:space="preserve"> Zarządzenie wchodzi w życie z dniem podpisania  i podlega ogłoszeniu przez                        umieszczenie na stronie Biuletynu Informacji Publicznej Gminy Lubień oraz na                         tablicach ogłoszeń</w:t>
      </w:r>
      <w:r w:rsidR="00D05596">
        <w:rPr>
          <w:szCs w:val="24"/>
        </w:rPr>
        <w:t xml:space="preserve"> i stronach internetowych</w:t>
      </w:r>
      <w:r>
        <w:rPr>
          <w:szCs w:val="24"/>
        </w:rPr>
        <w:t xml:space="preserve"> przedszkoli i szkół prowadzonych przez Gminę Lubień.          </w:t>
      </w:r>
    </w:p>
    <w:p w14:paraId="23D66287" w14:textId="77777777" w:rsidR="00A81191" w:rsidRDefault="00CE5411">
      <w:pPr>
        <w:ind w:left="10620" w:firstLine="708"/>
      </w:pPr>
      <w:r>
        <w:rPr>
          <w:b/>
        </w:rPr>
        <w:lastRenderedPageBreak/>
        <w:t>Załącznik Nr 1</w:t>
      </w:r>
    </w:p>
    <w:p w14:paraId="728EAD88" w14:textId="3BC3C8A4" w:rsidR="00A81191" w:rsidRDefault="00CE5411">
      <w:pPr>
        <w:ind w:left="11328"/>
      </w:pPr>
      <w:r>
        <w:t xml:space="preserve">do Zarządzenia Nr </w:t>
      </w:r>
      <w:r w:rsidR="00DD7E4C">
        <w:t>413</w:t>
      </w:r>
      <w:r>
        <w:t>/202</w:t>
      </w:r>
      <w:r w:rsidR="00FD181B">
        <w:t>2</w:t>
      </w:r>
    </w:p>
    <w:p w14:paraId="66A42819" w14:textId="77777777" w:rsidR="00A81191" w:rsidRDefault="00CE5411">
      <w:pPr>
        <w:ind w:left="11328"/>
      </w:pPr>
      <w:r>
        <w:t>Wójta Gminy Lubień</w:t>
      </w:r>
    </w:p>
    <w:p w14:paraId="42A3444A" w14:textId="151B9748" w:rsidR="00A81191" w:rsidRDefault="00CE5411">
      <w:pPr>
        <w:ind w:left="11328"/>
      </w:pPr>
      <w:r>
        <w:t>z dnia 2</w:t>
      </w:r>
      <w:r w:rsidR="00FD181B">
        <w:t>6</w:t>
      </w:r>
      <w:r>
        <w:t xml:space="preserve"> stycznia 202</w:t>
      </w:r>
      <w:r w:rsidR="00FD181B">
        <w:t>2</w:t>
      </w:r>
      <w:r>
        <w:t xml:space="preserve"> r.</w:t>
      </w:r>
    </w:p>
    <w:p w14:paraId="0C7F925E" w14:textId="77777777" w:rsidR="00A81191" w:rsidRDefault="00CE5411">
      <w:pPr>
        <w:pStyle w:val="Tekstpodstawowy"/>
        <w:jc w:val="both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478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628"/>
        <w:gridCol w:w="10307"/>
        <w:gridCol w:w="2073"/>
        <w:gridCol w:w="1778"/>
      </w:tblGrid>
      <w:tr w:rsidR="00A81191" w14:paraId="15CE398A" w14:textId="77777777">
        <w:trPr>
          <w:trHeight w:val="1593"/>
        </w:trPr>
        <w:tc>
          <w:tcPr>
            <w:tcW w:w="14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51EDE91" w14:textId="77777777" w:rsidR="00A81191" w:rsidRDefault="00CE5411">
            <w:pPr>
              <w:pStyle w:val="Tekstpodstawowy2"/>
              <w:spacing w:line="320" w:lineRule="exact"/>
            </w:pPr>
            <w:r>
              <w:rPr>
                <w:szCs w:val="22"/>
              </w:rPr>
              <w:t>TERMINY</w:t>
            </w:r>
          </w:p>
          <w:p w14:paraId="5C4D1FEA" w14:textId="4BF02F9F" w:rsidR="00A81191" w:rsidRDefault="00CE5411">
            <w:pPr>
              <w:pStyle w:val="Tekstpodstawowy2"/>
              <w:spacing w:line="320" w:lineRule="exact"/>
            </w:pPr>
            <w:r>
              <w:rPr>
                <w:szCs w:val="22"/>
              </w:rPr>
              <w:t xml:space="preserve"> POSTĘPOWANIA REKRUTACYJNEGO ORAZ POSTĘPOWANIA UZUPEŁNIAJĄCEGO  NA ROK SZKOLNY 202</w:t>
            </w:r>
            <w:r w:rsidR="00FD181B">
              <w:rPr>
                <w:szCs w:val="22"/>
              </w:rPr>
              <w:t>2</w:t>
            </w:r>
            <w:r>
              <w:rPr>
                <w:szCs w:val="22"/>
              </w:rPr>
              <w:t>/202</w:t>
            </w:r>
            <w:r w:rsidR="00FD181B">
              <w:rPr>
                <w:szCs w:val="22"/>
              </w:rPr>
              <w:t>3</w:t>
            </w:r>
            <w:r>
              <w:rPr>
                <w:szCs w:val="22"/>
              </w:rPr>
              <w:t xml:space="preserve"> DO PRZEDSZKOLI           I ODDZIAŁU PRZEDSZKOLNEGO  W SZKOLE PODSTAWOWEJ, DLA KTÓRYCH ORGANEM PROWADZĄCYM JEST GMINA </w:t>
            </w:r>
            <w:r>
              <w:rPr>
                <w:sz w:val="24"/>
                <w:szCs w:val="24"/>
              </w:rPr>
              <w:t>LUBIEŃ</w:t>
            </w:r>
          </w:p>
        </w:tc>
      </w:tr>
      <w:tr w:rsidR="00A81191" w14:paraId="2F1306F4" w14:textId="77777777">
        <w:trPr>
          <w:trHeight w:val="3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821B55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0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15F4832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Czynność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F618878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14:paraId="6BBD496B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rekrutacyjne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7B6884E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14:paraId="1097EAAF" w14:textId="77777777" w:rsidR="00A81191" w:rsidRDefault="00CE5411">
            <w:pPr>
              <w:spacing w:line="320" w:lineRule="exact"/>
              <w:jc w:val="center"/>
            </w:pPr>
            <w:r>
              <w:rPr>
                <w:b/>
                <w:sz w:val="22"/>
                <w:szCs w:val="22"/>
              </w:rPr>
              <w:t>uzupełniające</w:t>
            </w:r>
          </w:p>
        </w:tc>
      </w:tr>
      <w:tr w:rsidR="00A81191" w14:paraId="38049721" w14:textId="77777777">
        <w:trPr>
          <w:trHeight w:val="3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7FE8E25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B9FCA34" w14:textId="77777777" w:rsidR="00A81191" w:rsidRDefault="00CE5411">
            <w:pPr>
              <w:spacing w:line="320" w:lineRule="exact"/>
              <w:jc w:val="both"/>
            </w:pPr>
            <w:r>
              <w:rPr>
                <w:sz w:val="22"/>
                <w:szCs w:val="22"/>
              </w:rPr>
              <w:t>Złożenie wniosku o przyjęcie do przedszkola i oddziału przedszkolnego wraz z dokumentami potwierdzającymi spełnienie przez kandydata warunków lub kryteriów branych pod uwagę w postępowaniu rekrutacyjnym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C1CFF89" w14:textId="399FC56C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od </w:t>
            </w:r>
            <w:r w:rsidR="00DD7E4C">
              <w:rPr>
                <w:b/>
                <w:sz w:val="22"/>
                <w:szCs w:val="22"/>
              </w:rPr>
              <w:t>21 lutego</w:t>
            </w:r>
            <w:r>
              <w:rPr>
                <w:b/>
                <w:sz w:val="22"/>
                <w:szCs w:val="22"/>
              </w:rPr>
              <w:t xml:space="preserve"> -</w:t>
            </w:r>
          </w:p>
          <w:p w14:paraId="0F841206" w14:textId="6BC320D4" w:rsidR="00A81191" w:rsidRDefault="00DD7E4C">
            <w:pPr>
              <w:jc w:val="center"/>
            </w:pPr>
            <w:r>
              <w:rPr>
                <w:b/>
                <w:sz w:val="22"/>
                <w:szCs w:val="22"/>
              </w:rPr>
              <w:t>do 18</w:t>
            </w:r>
            <w:r w:rsidR="00CE5411">
              <w:rPr>
                <w:b/>
                <w:sz w:val="22"/>
                <w:szCs w:val="22"/>
              </w:rPr>
              <w:t xml:space="preserve"> marca  </w:t>
            </w:r>
          </w:p>
          <w:p w14:paraId="58B42F31" w14:textId="7ABB37E9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175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do</w:t>
            </w:r>
          </w:p>
          <w:p w14:paraId="138361CA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godz. 15,00</w:t>
            </w:r>
          </w:p>
          <w:p w14:paraId="324B46F2" w14:textId="77777777" w:rsidR="00A81191" w:rsidRDefault="00A8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CED6D1C" w14:textId="2528441E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od </w:t>
            </w:r>
            <w:r w:rsidR="00795B62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kwietnia - </w:t>
            </w:r>
            <w:r w:rsidR="008C19E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maja</w:t>
            </w:r>
          </w:p>
          <w:p w14:paraId="0B7F91AF" w14:textId="2554CBF9" w:rsidR="00A81191" w:rsidRDefault="00CE5411">
            <w:pPr>
              <w:jc w:val="center"/>
            </w:pPr>
            <w:r>
              <w:rPr>
                <w:sz w:val="22"/>
                <w:szCs w:val="22"/>
              </w:rPr>
              <w:t xml:space="preserve"> 202</w:t>
            </w:r>
            <w:r w:rsidR="00795B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do godz.15,00</w:t>
            </w:r>
          </w:p>
        </w:tc>
      </w:tr>
      <w:tr w:rsidR="00A81191" w14:paraId="06085D7F" w14:textId="77777777">
        <w:trPr>
          <w:trHeight w:val="3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3269B71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B25F859" w14:textId="031C5301" w:rsidR="00A81191" w:rsidRDefault="00CE5411">
            <w:pPr>
              <w:spacing w:line="320" w:lineRule="exact"/>
              <w:jc w:val="both"/>
            </w:pPr>
            <w:r>
              <w:rPr>
                <w:sz w:val="22"/>
                <w:szCs w:val="22"/>
              </w:rPr>
              <w:t xml:space="preserve">Weryfikacja przez komisję rekrutacyjną wniosków o przyjęcie do przedszkola lub oddziału przedszkolnego  </w:t>
            </w:r>
            <w:r w:rsidR="00DF178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i dokumentów potwierdzających spełnienie przez kandydata warunków lub kryteriów branych pod uwagę          </w:t>
            </w:r>
            <w:r w:rsidR="00DF178B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w postępowaniu rekrutacyjnym, w tym dokonanie przez przewodniczącego komisji rekrutacyjnej czynności,           </w:t>
            </w:r>
            <w:r w:rsidR="00DF178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o których mowa w art. 150 ust.7 ustawy Prawo oświatowe</w:t>
            </w:r>
            <w:r>
              <w:rPr>
                <w:rStyle w:val="Zakotwiczenieprzypisudolnego"/>
                <w:sz w:val="22"/>
                <w:szCs w:val="22"/>
              </w:rPr>
              <w:footnoteReference w:id="1"/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AB52DF3" w14:textId="36DEDC83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2</w:t>
            </w:r>
            <w:r w:rsidR="00DD7E4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- 2</w:t>
            </w:r>
            <w:r w:rsidR="00DD7E4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marca</w:t>
            </w:r>
            <w:r>
              <w:rPr>
                <w:sz w:val="22"/>
                <w:szCs w:val="22"/>
              </w:rPr>
              <w:t xml:space="preserve">                202</w:t>
            </w:r>
            <w:r w:rsidR="007175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3B07EEC" w14:textId="4B05F10B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od </w:t>
            </w:r>
            <w:r w:rsidR="00795B6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- 1</w:t>
            </w:r>
            <w:r w:rsidR="00490B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maja</w:t>
            </w:r>
          </w:p>
          <w:p w14:paraId="1501EDB1" w14:textId="2F470666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95B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A81191" w14:paraId="1DBE08AE" w14:textId="77777777">
        <w:trPr>
          <w:trHeight w:val="3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9F77B7A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6489C7B" w14:textId="06F75D64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do publicznej wiadomości przez komisję rekrutacyjną listy kandydatów zakwalifikowanych                     </w:t>
            </w:r>
            <w:r w:rsidR="00DF178B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i kandydatów niezakwalifikowanych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AA81E7B" w14:textId="7F8EE900" w:rsidR="00A81191" w:rsidRDefault="00E1037E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  <w:r w:rsidR="00CE5411">
              <w:rPr>
                <w:b/>
                <w:sz w:val="22"/>
                <w:szCs w:val="22"/>
              </w:rPr>
              <w:t xml:space="preserve"> marca</w:t>
            </w:r>
          </w:p>
          <w:p w14:paraId="7EA64200" w14:textId="5E07620D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103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B3EFABA" w14:textId="286EC0D5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795B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- 1</w:t>
            </w:r>
            <w:r w:rsidR="00490B7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maja</w:t>
            </w:r>
          </w:p>
          <w:p w14:paraId="4A258DCF" w14:textId="5FEFE22C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795B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A81191" w14:paraId="6C7FA18E" w14:textId="77777777">
        <w:trPr>
          <w:trHeight w:val="3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E5FC3D2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5AE80323" w14:textId="77777777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Potwierdzenie przez rodzica kandydata woli przyjęcia w postaci pisemnego oświadczenia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CD4A3B" w14:textId="3C8EE8B4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0</w:t>
            </w:r>
            <w:r w:rsidR="00F0665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– 0</w:t>
            </w:r>
            <w:r w:rsidR="00F0665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kwietnia</w:t>
            </w:r>
            <w: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F066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do</w:t>
            </w:r>
          </w:p>
          <w:p w14:paraId="0BA57E39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godz. 15,00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6E7FA71" w14:textId="75A1877E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1</w:t>
            </w:r>
            <w:r w:rsidR="005E2D8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795B6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maja</w:t>
            </w:r>
            <w:r>
              <w:rPr>
                <w:sz w:val="22"/>
                <w:szCs w:val="22"/>
              </w:rPr>
              <w:t xml:space="preserve">             202</w:t>
            </w:r>
            <w:r w:rsidR="00795B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do godz. 15,00</w:t>
            </w:r>
          </w:p>
        </w:tc>
      </w:tr>
      <w:tr w:rsidR="00A81191" w14:paraId="7EB15668" w14:textId="77777777">
        <w:trPr>
          <w:trHeight w:val="3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765C2FD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5F64E3C" w14:textId="77777777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524240C" w14:textId="215A2E07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29673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kwietnia</w:t>
            </w:r>
            <w:r>
              <w:rPr>
                <w:sz w:val="22"/>
                <w:szCs w:val="22"/>
              </w:rPr>
              <w:t xml:space="preserve">             202</w:t>
            </w:r>
            <w:r w:rsidR="002967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  <w:p w14:paraId="7687A870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godz.12:00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D55C6D9" w14:textId="0643893A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18 maja</w:t>
            </w:r>
            <w:r>
              <w:rPr>
                <w:sz w:val="22"/>
                <w:szCs w:val="22"/>
              </w:rPr>
              <w:t xml:space="preserve">            202</w:t>
            </w:r>
            <w:r w:rsidR="00795B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  <w:p w14:paraId="6EBA5DE7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godz.12:00</w:t>
            </w:r>
          </w:p>
        </w:tc>
      </w:tr>
    </w:tbl>
    <w:p w14:paraId="744CDEC5" w14:textId="77777777" w:rsidR="00A81191" w:rsidRDefault="00A81191">
      <w:pPr>
        <w:rPr>
          <w:rFonts w:ascii="Arial" w:hAnsi="Arial" w:cs="Arial"/>
          <w:b/>
          <w:sz w:val="16"/>
          <w:szCs w:val="16"/>
        </w:rPr>
      </w:pPr>
    </w:p>
    <w:p w14:paraId="7B4A79EE" w14:textId="77777777" w:rsidR="00A81191" w:rsidRDefault="00CE5411">
      <w:pPr>
        <w:ind w:left="10620" w:firstLine="708"/>
        <w:rPr>
          <w:b/>
        </w:rPr>
      </w:pPr>
      <w:r>
        <w:rPr>
          <w:b/>
        </w:rPr>
        <w:lastRenderedPageBreak/>
        <w:t>Załącznik Nr 2</w:t>
      </w:r>
    </w:p>
    <w:p w14:paraId="7334A67B" w14:textId="0FC86D10" w:rsidR="00A81191" w:rsidRDefault="00CE5411">
      <w:pPr>
        <w:ind w:left="11328"/>
      </w:pPr>
      <w:r>
        <w:t>do Zarządzenia Nr</w:t>
      </w:r>
      <w:r w:rsidR="009B70E6">
        <w:t xml:space="preserve"> 413</w:t>
      </w:r>
      <w:r>
        <w:t>/202</w:t>
      </w:r>
      <w:r w:rsidR="00A46C54">
        <w:t>2</w:t>
      </w:r>
    </w:p>
    <w:p w14:paraId="45E3A2D0" w14:textId="77777777" w:rsidR="00A81191" w:rsidRDefault="00CE5411">
      <w:pPr>
        <w:ind w:left="11328"/>
      </w:pPr>
      <w:r>
        <w:t>Wójta Gminy Lubień</w:t>
      </w:r>
    </w:p>
    <w:p w14:paraId="48E9CF37" w14:textId="1D30E4A8" w:rsidR="00A81191" w:rsidRDefault="00CE5411">
      <w:pPr>
        <w:ind w:left="11328"/>
      </w:pPr>
      <w:r>
        <w:t>z dnia  2</w:t>
      </w:r>
      <w:r w:rsidR="00A46C54">
        <w:t>6</w:t>
      </w:r>
      <w:r>
        <w:t xml:space="preserve"> stycznia 202</w:t>
      </w:r>
      <w:r w:rsidR="00A46C54">
        <w:t>2</w:t>
      </w:r>
      <w:r>
        <w:t xml:space="preserve"> r.</w:t>
      </w:r>
    </w:p>
    <w:p w14:paraId="4CBF6006" w14:textId="77777777" w:rsidR="00A81191" w:rsidRDefault="00A81191">
      <w:pPr>
        <w:jc w:val="right"/>
        <w:rPr>
          <w:rFonts w:ascii="Arial" w:hAnsi="Arial" w:cs="Arial"/>
          <w:b/>
          <w:sz w:val="16"/>
          <w:szCs w:val="16"/>
        </w:rPr>
      </w:pPr>
    </w:p>
    <w:p w14:paraId="64D3A75C" w14:textId="77777777" w:rsidR="00A81191" w:rsidRDefault="00A81191">
      <w:pPr>
        <w:jc w:val="right"/>
        <w:rPr>
          <w:rFonts w:ascii="Arial" w:hAnsi="Arial" w:cs="Arial"/>
          <w:b/>
          <w:sz w:val="16"/>
          <w:szCs w:val="16"/>
        </w:rPr>
      </w:pPr>
    </w:p>
    <w:p w14:paraId="26C864D1" w14:textId="77777777" w:rsidR="00A81191" w:rsidRDefault="00CE54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15022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629"/>
        <w:gridCol w:w="10309"/>
        <w:gridCol w:w="2220"/>
        <w:gridCol w:w="1864"/>
      </w:tblGrid>
      <w:tr w:rsidR="00A81191" w14:paraId="5E5C2234" w14:textId="77777777">
        <w:trPr>
          <w:trHeight w:val="1535"/>
        </w:trPr>
        <w:tc>
          <w:tcPr>
            <w:tcW w:w="15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0D06B15" w14:textId="77777777" w:rsidR="00A81191" w:rsidRDefault="00CE5411">
            <w:pPr>
              <w:pStyle w:val="Tekstpodstawowy2"/>
              <w:spacing w:line="320" w:lineRule="exact"/>
            </w:pPr>
            <w:r>
              <w:rPr>
                <w:szCs w:val="22"/>
              </w:rPr>
              <w:t>TERMINY</w:t>
            </w:r>
          </w:p>
          <w:p w14:paraId="06A8F793" w14:textId="26C57211" w:rsidR="00A81191" w:rsidRDefault="00CE5411">
            <w:pPr>
              <w:pStyle w:val="Tekstpodstawowy2"/>
              <w:spacing w:line="320" w:lineRule="exact"/>
            </w:pPr>
            <w:r>
              <w:rPr>
                <w:szCs w:val="22"/>
              </w:rPr>
              <w:t>POSTĘPOWANIA REKRUTACYJNEGO ORAZ POSTĘPOWANIA UZUPEŁNIAJĄCEGO   NA ROK SZKOLNY 202</w:t>
            </w:r>
            <w:r w:rsidR="00A46C54">
              <w:rPr>
                <w:szCs w:val="22"/>
              </w:rPr>
              <w:t>2</w:t>
            </w:r>
            <w:r>
              <w:rPr>
                <w:szCs w:val="22"/>
              </w:rPr>
              <w:t>/202</w:t>
            </w:r>
            <w:r w:rsidR="00A46C54">
              <w:rPr>
                <w:szCs w:val="22"/>
              </w:rPr>
              <w:t>3</w:t>
            </w:r>
            <w:r>
              <w:rPr>
                <w:szCs w:val="22"/>
              </w:rPr>
              <w:t xml:space="preserve"> DO  </w:t>
            </w:r>
          </w:p>
          <w:p w14:paraId="1B2E6818" w14:textId="77777777" w:rsidR="00A81191" w:rsidRDefault="00CE5411">
            <w:pPr>
              <w:pStyle w:val="Tekstpodstawowy2"/>
              <w:spacing w:line="320" w:lineRule="exact"/>
            </w:pPr>
            <w:r>
              <w:rPr>
                <w:szCs w:val="22"/>
              </w:rPr>
              <w:t>KLAS I SZKÓŁ PODSTAWOWYCH, DLA KTÓRYCH ORGANEM PROWADZĄCYM JEST GMINA  LUBIEŃ</w:t>
            </w:r>
          </w:p>
        </w:tc>
      </w:tr>
      <w:tr w:rsidR="00A81191" w14:paraId="7478E454" w14:textId="77777777">
        <w:trPr>
          <w:trHeight w:val="3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F991BA8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0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7FC6ABAF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Czynność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3B5467F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14:paraId="5C5E3B98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rekrutacyjne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6211EAC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Postępowanie</w:t>
            </w:r>
          </w:p>
          <w:p w14:paraId="5FA267E7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uzupełniające</w:t>
            </w:r>
          </w:p>
        </w:tc>
      </w:tr>
      <w:tr w:rsidR="00A81191" w14:paraId="49FD67CE" w14:textId="77777777">
        <w:trPr>
          <w:trHeight w:val="3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CDC5B6E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CAC80FA" w14:textId="77777777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0DCAD84" w14:textId="3C9AA5FA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1</w:t>
            </w:r>
            <w:r w:rsidR="006F304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- 2</w:t>
            </w:r>
            <w:r w:rsidR="006F30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marca</w:t>
            </w:r>
            <w:r>
              <w:rPr>
                <w:sz w:val="22"/>
                <w:szCs w:val="22"/>
              </w:rPr>
              <w:t xml:space="preserve">  </w:t>
            </w:r>
          </w:p>
          <w:p w14:paraId="3CF991B9" w14:textId="0C08FBA6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1D52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do       </w:t>
            </w:r>
            <w:r w:rsidR="00486C9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godz. 15,00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D5827D8" w14:textId="3026B13F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od </w:t>
            </w:r>
            <w:r w:rsidR="003E160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- </w:t>
            </w:r>
            <w:r w:rsidR="003E160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maja</w:t>
            </w:r>
            <w:r>
              <w:rPr>
                <w:sz w:val="22"/>
                <w:szCs w:val="22"/>
              </w:rPr>
              <w:t xml:space="preserve"> 202</w:t>
            </w:r>
            <w:r w:rsidR="003E16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 do godz. 15,00</w:t>
            </w:r>
          </w:p>
        </w:tc>
      </w:tr>
      <w:tr w:rsidR="00A81191" w14:paraId="78889786" w14:textId="77777777">
        <w:trPr>
          <w:trHeight w:val="3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984179D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7B8AAA56" w14:textId="77777777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                w art. 150 ust.7 ustawy Prawo oświatowe</w:t>
            </w:r>
            <w:r>
              <w:rPr>
                <w:rStyle w:val="Zakotwiczenieprzypisudolnego"/>
                <w:sz w:val="22"/>
                <w:szCs w:val="22"/>
              </w:rPr>
              <w:footnoteReference w:id="2"/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B5B050" w14:textId="64418CDD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2</w:t>
            </w:r>
            <w:r w:rsidR="006F304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marca-                 </w:t>
            </w:r>
            <w:r w:rsidR="006F3041">
              <w:rPr>
                <w:b/>
                <w:sz w:val="22"/>
                <w:szCs w:val="22"/>
              </w:rPr>
              <w:t>25 marca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202</w:t>
            </w:r>
            <w:r w:rsidR="001D52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239A556" w14:textId="2D5D227D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11 - 1</w:t>
            </w:r>
            <w:r w:rsidR="008D623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maja</w:t>
            </w:r>
            <w:r>
              <w:rPr>
                <w:sz w:val="22"/>
                <w:szCs w:val="22"/>
              </w:rPr>
              <w:t xml:space="preserve"> 202</w:t>
            </w:r>
            <w:r w:rsidR="003E16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A81191" w14:paraId="4F4A0DDB" w14:textId="77777777">
        <w:trPr>
          <w:trHeight w:val="3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B29F43B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38B5248" w14:textId="6A2C0685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do publicznej wiadomości przez komisję rekrutacyjną listy kandydatów zakwalifikowanych                          </w:t>
            </w:r>
            <w:r w:rsidR="006F304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i kandydatów niezakwalifikowanych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74098EE" w14:textId="5DDA9C1F" w:rsidR="006F3041" w:rsidRDefault="006F3041" w:rsidP="006F30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D5283">
              <w:rPr>
                <w:b/>
                <w:sz w:val="22"/>
                <w:szCs w:val="22"/>
              </w:rPr>
              <w:t>8</w:t>
            </w:r>
            <w:r w:rsidR="00CE54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marca</w:t>
            </w:r>
          </w:p>
          <w:p w14:paraId="12E03547" w14:textId="070FE857" w:rsidR="00A81191" w:rsidRPr="006F3041" w:rsidRDefault="00CE5411" w:rsidP="006F30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1D52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68A335" w14:textId="64DB6B00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C71B4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maja</w:t>
            </w:r>
            <w:r>
              <w:rPr>
                <w:sz w:val="22"/>
                <w:szCs w:val="22"/>
              </w:rPr>
              <w:t xml:space="preserve">               202</w:t>
            </w:r>
            <w:r w:rsidR="00C71B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</w:tc>
      </w:tr>
      <w:tr w:rsidR="00A81191" w14:paraId="09708D8A" w14:textId="77777777">
        <w:trPr>
          <w:trHeight w:val="3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7027016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392DA8D" w14:textId="77777777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Potwierdzenie przez rodzica kandydata woli przyjęcia w postaci pisemnego oświadczenia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3D735E8" w14:textId="12279436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 xml:space="preserve">od </w:t>
            </w:r>
            <w:r w:rsidR="001D528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1D528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kwietnia</w:t>
            </w:r>
            <w:r>
              <w:rPr>
                <w:sz w:val="22"/>
                <w:szCs w:val="22"/>
              </w:rPr>
              <w:t xml:space="preserve"> 202</w:t>
            </w:r>
            <w:r w:rsidR="001D52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 do       godz. 15,00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23BC139" w14:textId="3E8AAA1F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od 1</w:t>
            </w:r>
            <w:r w:rsidR="008D623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- 2</w:t>
            </w:r>
            <w:r w:rsidR="008D623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maja </w:t>
            </w:r>
            <w:r>
              <w:rPr>
                <w:sz w:val="22"/>
                <w:szCs w:val="22"/>
              </w:rPr>
              <w:t>202</w:t>
            </w:r>
            <w:r w:rsidR="002461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   do godz.15,00</w:t>
            </w:r>
          </w:p>
        </w:tc>
      </w:tr>
      <w:tr w:rsidR="00A81191" w14:paraId="73F11595" w14:textId="77777777">
        <w:trPr>
          <w:trHeight w:val="3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DF294D7" w14:textId="77777777" w:rsidR="00A81191" w:rsidRDefault="00CE5411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E44CE4E" w14:textId="77777777" w:rsidR="00A81191" w:rsidRDefault="00CE5411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0AB43C7" w14:textId="6C53BBC8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1D528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kwietnia</w:t>
            </w:r>
            <w:r>
              <w:rPr>
                <w:sz w:val="22"/>
                <w:szCs w:val="22"/>
              </w:rPr>
              <w:t xml:space="preserve">            202</w:t>
            </w:r>
            <w:r w:rsidR="001D52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  <w:p w14:paraId="55540108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godz.12:00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2B884A6" w14:textId="541FB3FC" w:rsidR="00A81191" w:rsidRDefault="00CE5411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24613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maja </w:t>
            </w:r>
            <w:r>
              <w:rPr>
                <w:sz w:val="22"/>
                <w:szCs w:val="22"/>
              </w:rPr>
              <w:t xml:space="preserve">            202</w:t>
            </w:r>
            <w:r w:rsidR="002461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roku</w:t>
            </w:r>
          </w:p>
          <w:p w14:paraId="4BC587A1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godz.12:00</w:t>
            </w:r>
          </w:p>
        </w:tc>
      </w:tr>
    </w:tbl>
    <w:p w14:paraId="02D5FD21" w14:textId="77777777" w:rsidR="00A81191" w:rsidRDefault="00A81191">
      <w:pPr>
        <w:sectPr w:rsidR="00A81191">
          <w:footerReference w:type="default" r:id="rId8"/>
          <w:pgSz w:w="16838" w:h="11906" w:orient="landscape"/>
          <w:pgMar w:top="1276" w:right="1134" w:bottom="1418" w:left="1134" w:header="0" w:footer="709" w:gutter="0"/>
          <w:cols w:space="708"/>
          <w:formProt w:val="0"/>
          <w:titlePg/>
          <w:docGrid w:linePitch="249" w:charSpace="2047"/>
        </w:sectPr>
      </w:pPr>
    </w:p>
    <w:p w14:paraId="665C822C" w14:textId="77777777" w:rsidR="00A81191" w:rsidRDefault="00CE5411">
      <w:pPr>
        <w:ind w:left="5664" w:firstLine="708"/>
      </w:pPr>
      <w:r>
        <w:rPr>
          <w:b/>
        </w:rPr>
        <w:lastRenderedPageBreak/>
        <w:t>Załącznik Nr 3</w:t>
      </w:r>
    </w:p>
    <w:p w14:paraId="05FAD21E" w14:textId="4F206EEC" w:rsidR="00A81191" w:rsidRDefault="00CE5411">
      <w:pPr>
        <w:ind w:left="6372"/>
      </w:pPr>
      <w:r>
        <w:t xml:space="preserve">do Zarządzenia Nr </w:t>
      </w:r>
      <w:r w:rsidR="00245625">
        <w:t>413</w:t>
      </w:r>
      <w:r>
        <w:t>/20</w:t>
      </w:r>
      <w:r w:rsidR="00946323">
        <w:t>2</w:t>
      </w:r>
      <w:r w:rsidR="00490EAC">
        <w:t>2</w:t>
      </w:r>
    </w:p>
    <w:p w14:paraId="025B843F" w14:textId="77777777" w:rsidR="00A81191" w:rsidRDefault="00CE5411">
      <w:pPr>
        <w:ind w:left="6372"/>
      </w:pPr>
      <w:r>
        <w:t>Wójta Gminy Lubień</w:t>
      </w:r>
    </w:p>
    <w:p w14:paraId="0BED12F9" w14:textId="13275390" w:rsidR="00A81191" w:rsidRDefault="00CE5411">
      <w:pPr>
        <w:ind w:left="6372"/>
      </w:pPr>
      <w:r>
        <w:t>z dnia 2</w:t>
      </w:r>
      <w:r w:rsidR="00490EAC">
        <w:t>6</w:t>
      </w:r>
      <w:r>
        <w:t xml:space="preserve"> stycznia 202</w:t>
      </w:r>
      <w:r w:rsidR="00490EAC">
        <w:t>2</w:t>
      </w:r>
      <w:r>
        <w:t xml:space="preserve"> r.</w:t>
      </w:r>
    </w:p>
    <w:p w14:paraId="20FD82C6" w14:textId="77777777" w:rsidR="00A81191" w:rsidRDefault="00A81191">
      <w:pPr>
        <w:ind w:left="4956"/>
      </w:pPr>
    </w:p>
    <w:p w14:paraId="388EA5C3" w14:textId="77777777" w:rsidR="00A81191" w:rsidRDefault="00A81191">
      <w:pPr>
        <w:ind w:left="4956"/>
        <w:rPr>
          <w:rFonts w:ascii="TimesNewRomanPSMT" w:hAnsi="TimesNewRomanPSMT" w:cs="TimesNewRomanPSMT"/>
          <w:sz w:val="22"/>
          <w:szCs w:val="22"/>
        </w:rPr>
      </w:pPr>
    </w:p>
    <w:p w14:paraId="5379EB24" w14:textId="77777777" w:rsidR="00A81191" w:rsidRDefault="00A81191">
      <w:pPr>
        <w:ind w:left="4956"/>
        <w:rPr>
          <w:rFonts w:ascii="TimesNewRomanPSMT" w:hAnsi="TimesNewRomanPSMT" w:cs="TimesNewRomanPSMT"/>
          <w:sz w:val="22"/>
          <w:szCs w:val="22"/>
        </w:rPr>
      </w:pPr>
    </w:p>
    <w:p w14:paraId="073E9634" w14:textId="77777777" w:rsidR="00A81191" w:rsidRDefault="00A81191">
      <w:pPr>
        <w:ind w:left="4956"/>
        <w:rPr>
          <w:rFonts w:ascii="TimesNewRomanPSMT" w:hAnsi="TimesNewRomanPSMT" w:cs="TimesNewRomanPSMT"/>
          <w:sz w:val="22"/>
          <w:szCs w:val="22"/>
        </w:rPr>
      </w:pPr>
    </w:p>
    <w:p w14:paraId="0714FF5E" w14:textId="77777777" w:rsidR="00A81191" w:rsidRDefault="00A81191">
      <w:pPr>
        <w:ind w:left="4956"/>
        <w:rPr>
          <w:rFonts w:ascii="TimesNewRomanPSMT" w:hAnsi="TimesNewRomanPSMT" w:cs="TimesNewRomanPSMT"/>
          <w:sz w:val="22"/>
          <w:szCs w:val="22"/>
        </w:rPr>
      </w:pPr>
    </w:p>
    <w:p w14:paraId="4B956EA6" w14:textId="77777777" w:rsidR="00A81191" w:rsidRDefault="00CE5411">
      <w:pPr>
        <w:pStyle w:val="Akapitzlist"/>
        <w:numPr>
          <w:ilvl w:val="0"/>
          <w:numId w:val="3"/>
        </w:num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Kryteria ustawowe</w:t>
      </w:r>
    </w:p>
    <w:p w14:paraId="3EC2A44E" w14:textId="77777777" w:rsidR="00A81191" w:rsidRDefault="00A81191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C26218C" w14:textId="24313240" w:rsidR="00A81191" w:rsidRDefault="00CE5411">
      <w:pPr>
        <w:jc w:val="both"/>
      </w:pPr>
      <w:r>
        <w:rPr>
          <w:sz w:val="22"/>
          <w:szCs w:val="22"/>
        </w:rPr>
        <w:t xml:space="preserve">Na podstawie art. 131 ust. 2 ustawy z dnia 14 grudnia 2016 r. - Prawo oświatowe                             </w:t>
      </w:r>
      <w:r w:rsidR="0094632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(</w:t>
      </w:r>
      <w:r w:rsidR="00490EAC">
        <w:rPr>
          <w:sz w:val="22"/>
          <w:szCs w:val="22"/>
        </w:rPr>
        <w:t xml:space="preserve">tekst jednolity </w:t>
      </w:r>
      <w:r>
        <w:rPr>
          <w:sz w:val="22"/>
          <w:szCs w:val="22"/>
        </w:rPr>
        <w:t>Dz. U. z 20</w:t>
      </w:r>
      <w:r w:rsidR="00946323">
        <w:rPr>
          <w:sz w:val="22"/>
          <w:szCs w:val="22"/>
        </w:rPr>
        <w:t>2</w:t>
      </w:r>
      <w:r w:rsidR="00490EAC">
        <w:rPr>
          <w:sz w:val="22"/>
          <w:szCs w:val="22"/>
        </w:rPr>
        <w:t>1</w:t>
      </w:r>
      <w:r>
        <w:rPr>
          <w:sz w:val="22"/>
          <w:szCs w:val="22"/>
        </w:rPr>
        <w:t xml:space="preserve"> r., poz. </w:t>
      </w:r>
      <w:r w:rsidR="00490EAC">
        <w:rPr>
          <w:sz w:val="22"/>
          <w:szCs w:val="22"/>
        </w:rPr>
        <w:t>1082</w:t>
      </w:r>
      <w:r>
        <w:rPr>
          <w:sz w:val="22"/>
          <w:szCs w:val="22"/>
        </w:rPr>
        <w:t>) - na pierwszym etapie postępowania rekrutacyjnego są brane pod uwagę łącznie następujące kryteria ustawowe:</w:t>
      </w:r>
    </w:p>
    <w:p w14:paraId="6DE1D033" w14:textId="77777777" w:rsidR="00A81191" w:rsidRDefault="00A81191">
      <w:pPr>
        <w:rPr>
          <w:sz w:val="22"/>
          <w:szCs w:val="22"/>
        </w:rPr>
      </w:pPr>
    </w:p>
    <w:p w14:paraId="0AFD144A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1) wielodzietność rodziny kandydata;</w:t>
      </w:r>
    </w:p>
    <w:p w14:paraId="2A0013C1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2) niepełnosprawność kandydata;</w:t>
      </w:r>
    </w:p>
    <w:p w14:paraId="6002A7C8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3) niepełnosprawność jednego z rodziców kandydata;</w:t>
      </w:r>
    </w:p>
    <w:p w14:paraId="60EB873C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4) niepełnosprawność obojga rodziców kandydata;</w:t>
      </w:r>
    </w:p>
    <w:p w14:paraId="46AFF1FF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5) niepełnosprawność rodzeństwa kandydata;</w:t>
      </w:r>
    </w:p>
    <w:p w14:paraId="66E39E5F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6) samotne wychowywanie kandydata w rodzinie;</w:t>
      </w:r>
    </w:p>
    <w:p w14:paraId="453FA171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7) objęcie kandydata pieczą zastępczą.</w:t>
      </w:r>
    </w:p>
    <w:p w14:paraId="35213A5A" w14:textId="77777777" w:rsidR="00A81191" w:rsidRDefault="00A81191">
      <w:pPr>
        <w:rPr>
          <w:sz w:val="22"/>
          <w:szCs w:val="22"/>
        </w:rPr>
      </w:pPr>
    </w:p>
    <w:p w14:paraId="56C8616A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W/w kryteria mają jednakową wartość.</w:t>
      </w:r>
    </w:p>
    <w:p w14:paraId="604E0DBA" w14:textId="77777777" w:rsidR="00A81191" w:rsidRDefault="00CE5411">
      <w:pPr>
        <w:rPr>
          <w:sz w:val="22"/>
          <w:szCs w:val="22"/>
        </w:rPr>
      </w:pPr>
      <w:r>
        <w:rPr>
          <w:sz w:val="22"/>
          <w:szCs w:val="22"/>
        </w:rPr>
        <w:t>Ustalona wartość: każde kryterium – 10 pkt.</w:t>
      </w:r>
    </w:p>
    <w:p w14:paraId="2D7179D4" w14:textId="77777777" w:rsidR="00A81191" w:rsidRDefault="00A81191">
      <w:pPr>
        <w:rPr>
          <w:sz w:val="22"/>
          <w:szCs w:val="22"/>
        </w:rPr>
      </w:pPr>
    </w:p>
    <w:p w14:paraId="755B8B03" w14:textId="77777777" w:rsidR="00A81191" w:rsidRDefault="00A81191">
      <w:pPr>
        <w:rPr>
          <w:rFonts w:ascii="TimesNewRomanPSMT" w:hAnsi="TimesNewRomanPSMT" w:cs="TimesNewRomanPSMT"/>
          <w:sz w:val="22"/>
          <w:szCs w:val="22"/>
        </w:rPr>
      </w:pPr>
    </w:p>
    <w:p w14:paraId="53F0D97D" w14:textId="77777777" w:rsidR="00A81191" w:rsidRDefault="00A81191">
      <w:pPr>
        <w:rPr>
          <w:rFonts w:ascii="TimesNewRomanPSMT" w:hAnsi="TimesNewRomanPSMT" w:cs="TimesNewRomanPSMT"/>
          <w:sz w:val="22"/>
          <w:szCs w:val="22"/>
        </w:rPr>
      </w:pPr>
    </w:p>
    <w:p w14:paraId="59D483B9" w14:textId="77777777" w:rsidR="00A81191" w:rsidRDefault="00CE5411">
      <w:pPr>
        <w:pStyle w:val="Akapitzlist"/>
        <w:numPr>
          <w:ilvl w:val="0"/>
          <w:numId w:val="3"/>
        </w:numPr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Dokumenty potwierdzające spełnianie kryteriów ustawowych:</w:t>
      </w:r>
    </w:p>
    <w:p w14:paraId="48CE3EF3" w14:textId="77777777" w:rsidR="00A81191" w:rsidRDefault="00A81191">
      <w:pPr>
        <w:pStyle w:val="Akapitzlist"/>
        <w:rPr>
          <w:rFonts w:ascii="TimesNewRomanPSMT" w:hAnsi="TimesNewRomanPSMT" w:cs="TimesNewRomanPSMT"/>
          <w:b/>
          <w:sz w:val="22"/>
          <w:szCs w:val="22"/>
        </w:rPr>
      </w:pPr>
    </w:p>
    <w:p w14:paraId="2B51DBF3" w14:textId="77777777" w:rsidR="00A81191" w:rsidRDefault="00CE5411">
      <w:pPr>
        <w:pStyle w:val="Akapitzlist"/>
        <w:numPr>
          <w:ilvl w:val="0"/>
          <w:numId w:val="7"/>
        </w:numPr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Oświadczenie o wielodzietności rodziny kandydata,</w:t>
      </w:r>
    </w:p>
    <w:p w14:paraId="7E6FD3CA" w14:textId="77777777" w:rsidR="00A81191" w:rsidRDefault="00A81191">
      <w:pPr>
        <w:pStyle w:val="Akapitzlist"/>
        <w:rPr>
          <w:rFonts w:ascii="TimesNewRomanPSMT" w:hAnsi="TimesNewRomanPSMT" w:cs="TimesNewRomanPSMT"/>
          <w:sz w:val="22"/>
          <w:szCs w:val="22"/>
        </w:rPr>
      </w:pPr>
    </w:p>
    <w:p w14:paraId="231CD669" w14:textId="77777777" w:rsidR="00A81191" w:rsidRDefault="00CE541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Orzeczenie o potrzebie kształcenia specjalnego wydane ze względu na niepełnosprawność            (o ile takie wystawiono),</w:t>
      </w:r>
    </w:p>
    <w:p w14:paraId="245A2E85" w14:textId="77777777" w:rsidR="00A81191" w:rsidRDefault="00A81191">
      <w:pPr>
        <w:pStyle w:val="Akapitzlist"/>
        <w:jc w:val="both"/>
        <w:rPr>
          <w:sz w:val="22"/>
          <w:szCs w:val="22"/>
        </w:rPr>
      </w:pPr>
    </w:p>
    <w:p w14:paraId="32B77CE2" w14:textId="514DCE85" w:rsidR="00A81191" w:rsidRDefault="00CE541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Orzeczenie o niepełnosprawności lub o stopniu niepełnosprawności lub orzeczenie równoważne w rozumieniu przepisów ustawy z dnia 27 sierpnia 1997 r. o rehabilitacji zawodowej                          </w:t>
      </w:r>
      <w:r w:rsidR="009417E3">
        <w:rPr>
          <w:sz w:val="22"/>
          <w:szCs w:val="22"/>
        </w:rPr>
        <w:t xml:space="preserve">     </w:t>
      </w:r>
      <w:r>
        <w:rPr>
          <w:sz w:val="22"/>
          <w:szCs w:val="22"/>
        </w:rPr>
        <w:t>i społecznej oraz zatrudnianiu osób niepełnosprawnych,</w:t>
      </w:r>
    </w:p>
    <w:p w14:paraId="443EB867" w14:textId="77777777" w:rsidR="00A81191" w:rsidRDefault="00A81191">
      <w:pPr>
        <w:pStyle w:val="Akapitzlist"/>
        <w:jc w:val="both"/>
        <w:rPr>
          <w:sz w:val="22"/>
          <w:szCs w:val="22"/>
        </w:rPr>
      </w:pPr>
    </w:p>
    <w:p w14:paraId="35351A24" w14:textId="77777777" w:rsidR="00A81191" w:rsidRDefault="00CE541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Prawomocny wyrok sądu rodzinnego orzekający rozwód lub separację lub akt zgonu,</w:t>
      </w:r>
    </w:p>
    <w:p w14:paraId="51389EEF" w14:textId="77777777" w:rsidR="00A81191" w:rsidRDefault="00A81191">
      <w:pPr>
        <w:pStyle w:val="Akapitzlist"/>
        <w:jc w:val="both"/>
        <w:rPr>
          <w:sz w:val="22"/>
          <w:szCs w:val="22"/>
        </w:rPr>
      </w:pPr>
    </w:p>
    <w:p w14:paraId="04361816" w14:textId="50396F46" w:rsidR="00A81191" w:rsidRDefault="00CE5411">
      <w:pPr>
        <w:pStyle w:val="Akapitzlist"/>
        <w:numPr>
          <w:ilvl w:val="0"/>
          <w:numId w:val="7"/>
        </w:numPr>
        <w:jc w:val="both"/>
      </w:pPr>
      <w:r>
        <w:rPr>
          <w:sz w:val="22"/>
          <w:szCs w:val="22"/>
        </w:rPr>
        <w:t xml:space="preserve">Dokument poświadczający objęcie dziecka pieczą zastępczą zgodnie z ustawą                                    </w:t>
      </w:r>
      <w:r w:rsidR="009417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z dnia 9 czerwca 2011 r. o wspieraniu rodziny i systemie pieczy zastępczej.</w:t>
      </w:r>
    </w:p>
    <w:p w14:paraId="2A46AEA1" w14:textId="77777777" w:rsidR="00A81191" w:rsidRDefault="00A81191">
      <w:pPr>
        <w:jc w:val="both"/>
      </w:pPr>
    </w:p>
    <w:p w14:paraId="74A61786" w14:textId="77777777" w:rsidR="00A81191" w:rsidRDefault="00A81191">
      <w:pPr>
        <w:jc w:val="both"/>
      </w:pPr>
    </w:p>
    <w:p w14:paraId="22E162FF" w14:textId="77777777" w:rsidR="00A81191" w:rsidRDefault="00A81191">
      <w:pPr>
        <w:jc w:val="both"/>
      </w:pPr>
    </w:p>
    <w:p w14:paraId="3B9F9918" w14:textId="77777777" w:rsidR="00A81191" w:rsidRDefault="00A81191">
      <w:pPr>
        <w:jc w:val="both"/>
        <w:rPr>
          <w:sz w:val="22"/>
          <w:szCs w:val="22"/>
        </w:rPr>
      </w:pPr>
    </w:p>
    <w:p w14:paraId="74C0F9FE" w14:textId="77777777" w:rsidR="00A81191" w:rsidRDefault="00CE5411">
      <w:pPr>
        <w:jc w:val="both"/>
        <w:rPr>
          <w:sz w:val="22"/>
          <w:szCs w:val="22"/>
        </w:rPr>
        <w:sectPr w:rsidR="00A81191">
          <w:footerReference w:type="default" r:id="rId9"/>
          <w:pgSz w:w="11906" w:h="16838"/>
          <w:pgMar w:top="1134" w:right="1418" w:bottom="1134" w:left="1276" w:header="0" w:footer="0" w:gutter="0"/>
          <w:cols w:space="708"/>
          <w:formProt w:val="0"/>
          <w:docGrid w:linePitch="249" w:charSpace="2047"/>
        </w:sectPr>
      </w:pPr>
      <w:r>
        <w:rPr>
          <w:sz w:val="22"/>
          <w:szCs w:val="22"/>
        </w:rPr>
        <w:t>Oświadczenia składa się pod rygorem odpowiedzialności karnej za składanie fałszywych oświadczeń.</w:t>
      </w:r>
    </w:p>
    <w:p w14:paraId="2A438208" w14:textId="77777777" w:rsidR="00A81191" w:rsidRDefault="00CE5411">
      <w:pPr>
        <w:pStyle w:val="Akapitzlist"/>
        <w:ind w:left="6372"/>
        <w:rPr>
          <w:b/>
        </w:rPr>
      </w:pPr>
      <w:r>
        <w:rPr>
          <w:b/>
        </w:rPr>
        <w:lastRenderedPageBreak/>
        <w:t>Załącznik Nr 4</w:t>
      </w:r>
    </w:p>
    <w:p w14:paraId="7AE03103" w14:textId="29DC9FFE" w:rsidR="00A81191" w:rsidRDefault="00CE5411">
      <w:pPr>
        <w:pStyle w:val="Akapitzlist"/>
        <w:ind w:left="6372"/>
      </w:pPr>
      <w:r>
        <w:t xml:space="preserve">do Zarządzenia Nr </w:t>
      </w:r>
      <w:r w:rsidR="00245625">
        <w:t>413</w:t>
      </w:r>
      <w:r>
        <w:t>/202</w:t>
      </w:r>
      <w:r w:rsidR="00490EAC">
        <w:t>2</w:t>
      </w:r>
    </w:p>
    <w:p w14:paraId="05C54491" w14:textId="77777777" w:rsidR="00A81191" w:rsidRDefault="00CE5411">
      <w:pPr>
        <w:pStyle w:val="Akapitzlist"/>
        <w:ind w:left="6372"/>
      </w:pPr>
      <w:r>
        <w:t>Wójta Gminy Lubień</w:t>
      </w:r>
    </w:p>
    <w:p w14:paraId="7BE4278B" w14:textId="3406C3EA" w:rsidR="00A81191" w:rsidRDefault="00CE5411">
      <w:pPr>
        <w:pStyle w:val="Akapitzlist"/>
        <w:ind w:left="6372"/>
      </w:pPr>
      <w:r>
        <w:t>z dnia 2</w:t>
      </w:r>
      <w:r w:rsidR="00490EAC">
        <w:t>6</w:t>
      </w:r>
      <w:r>
        <w:t xml:space="preserve"> stycznia 202</w:t>
      </w:r>
      <w:r w:rsidR="00490EAC">
        <w:t>2</w:t>
      </w:r>
      <w:r>
        <w:t xml:space="preserve"> r.</w:t>
      </w:r>
    </w:p>
    <w:p w14:paraId="7ACDFA86" w14:textId="77777777" w:rsidR="00A81191" w:rsidRDefault="00A81191"/>
    <w:p w14:paraId="4B10F0C6" w14:textId="77777777" w:rsidR="00A81191" w:rsidRDefault="00A81191"/>
    <w:p w14:paraId="63F1ACC7" w14:textId="77777777" w:rsidR="00A81191" w:rsidRDefault="00A81191"/>
    <w:p w14:paraId="497E27C2" w14:textId="77777777" w:rsidR="00A81191" w:rsidRDefault="00A81191"/>
    <w:p w14:paraId="07C812AC" w14:textId="77777777" w:rsidR="00A81191" w:rsidRDefault="00CE5411">
      <w:pPr>
        <w:pStyle w:val="Akapitzlist"/>
        <w:numPr>
          <w:ilvl w:val="0"/>
          <w:numId w:val="5"/>
        </w:num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Kryteria</w:t>
      </w:r>
    </w:p>
    <w:p w14:paraId="2181181E" w14:textId="77777777" w:rsidR="00A81191" w:rsidRDefault="00A81191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7087033F" w14:textId="77777777" w:rsidR="00A81191" w:rsidRDefault="00CE5411">
      <w:pPr>
        <w:jc w:val="both"/>
      </w:pPr>
      <w:r>
        <w:rPr>
          <w:b/>
          <w:sz w:val="22"/>
          <w:szCs w:val="22"/>
        </w:rPr>
        <w:t>określone przez organ prowadzący i odpowiadające im liczby punktów stosowane w drugim etapie postępowania rekrutacyjnego (uzupełniającego)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przedszkoli publicznych i oddziału przedszkolnego w szkole podstawowej dla których organem prowadzącym jest Gmina Lubień</w:t>
      </w:r>
      <w:r>
        <w:rPr>
          <w:b/>
          <w:sz w:val="22"/>
          <w:szCs w:val="22"/>
        </w:rPr>
        <w:t>:</w:t>
      </w:r>
    </w:p>
    <w:p w14:paraId="06948B9D" w14:textId="77777777" w:rsidR="00A81191" w:rsidRDefault="00A81191">
      <w:pPr>
        <w:rPr>
          <w:rFonts w:ascii="TimesNewRomanPSMT" w:hAnsi="TimesNewRomanPSMT" w:cs="TimesNewRomanPSMT"/>
          <w:sz w:val="22"/>
          <w:szCs w:val="22"/>
        </w:rPr>
      </w:pPr>
    </w:p>
    <w:p w14:paraId="0BBCC61A" w14:textId="17D4C109" w:rsidR="00A81191" w:rsidRDefault="00CE5411">
      <w:pPr>
        <w:jc w:val="both"/>
        <w:outlineLvl w:val="0"/>
      </w:pPr>
      <w:r>
        <w:rPr>
          <w:sz w:val="22"/>
          <w:szCs w:val="22"/>
        </w:rPr>
        <w:t xml:space="preserve">Zgodnie z </w:t>
      </w:r>
      <w:r>
        <w:rPr>
          <w:bCs/>
          <w:sz w:val="22"/>
          <w:szCs w:val="22"/>
        </w:rPr>
        <w:t xml:space="preserve">Uchwałą Nr XXVI/197/2017 Rady Gminy Lubień </w:t>
      </w:r>
      <w:r>
        <w:rPr>
          <w:sz w:val="22"/>
          <w:szCs w:val="22"/>
        </w:rPr>
        <w:t>z dnia 15 lutego 2017 r. w sprawie określenia kryteriów i odpowiadającej im liczbie punktów dla drugiego etapu postępowania rekrutacyjnego do przedszkoli publicznych i oddziałów przedszkolnych w szkołach</w:t>
      </w:r>
      <w:r w:rsidR="00CE1DBC">
        <w:rPr>
          <w:sz w:val="22"/>
          <w:szCs w:val="22"/>
        </w:rPr>
        <w:t xml:space="preserve"> </w:t>
      </w:r>
      <w:r>
        <w:rPr>
          <w:sz w:val="22"/>
          <w:szCs w:val="22"/>
        </w:rPr>
        <w:t>podstawowych prowadzonych przez Gminę Lubień oraz określenia dokumentów niezbędnych do potwierdzenia tych kryteriów</w:t>
      </w:r>
      <w:r>
        <w:rPr>
          <w:b/>
          <w:sz w:val="22"/>
          <w:szCs w:val="22"/>
        </w:rPr>
        <w:t>.</w:t>
      </w:r>
    </w:p>
    <w:p w14:paraId="64089288" w14:textId="77777777" w:rsidR="00A81191" w:rsidRDefault="00A81191">
      <w:pPr>
        <w:jc w:val="both"/>
        <w:outlineLvl w:val="0"/>
        <w:rPr>
          <w:b/>
          <w:sz w:val="22"/>
          <w:szCs w:val="22"/>
        </w:rPr>
      </w:pPr>
    </w:p>
    <w:p w14:paraId="37EA695D" w14:textId="77777777" w:rsidR="00A81191" w:rsidRDefault="00A81191">
      <w:pPr>
        <w:jc w:val="both"/>
        <w:outlineLvl w:val="0"/>
        <w:rPr>
          <w:b/>
          <w:sz w:val="22"/>
          <w:szCs w:val="22"/>
        </w:rPr>
      </w:pPr>
    </w:p>
    <w:p w14:paraId="36D8D539" w14:textId="77777777" w:rsidR="00A81191" w:rsidRDefault="00A81191">
      <w:pPr>
        <w:jc w:val="both"/>
        <w:outlineLvl w:val="0"/>
        <w:rPr>
          <w:b/>
          <w:sz w:val="22"/>
          <w:szCs w:val="22"/>
        </w:rPr>
      </w:pPr>
    </w:p>
    <w:tbl>
      <w:tblPr>
        <w:tblW w:w="9212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828"/>
        <w:gridCol w:w="6116"/>
        <w:gridCol w:w="2268"/>
      </w:tblGrid>
      <w:tr w:rsidR="00A81191" w14:paraId="0C744D3D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778CDA4" w14:textId="77777777" w:rsidR="00A81191" w:rsidRDefault="00CE5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075CF91" w14:textId="77777777" w:rsidR="00A81191" w:rsidRDefault="00CE5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2A8AFFD" w14:textId="77777777" w:rsidR="00A81191" w:rsidRDefault="00CE5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kryterium  w punktach</w:t>
            </w:r>
          </w:p>
        </w:tc>
      </w:tr>
      <w:tr w:rsidR="00A81191" w14:paraId="086B8997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4C3C5D8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4589E182" w14:textId="77777777" w:rsidR="00A81191" w:rsidRDefault="00CE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 podlega obowiązkowi odbycia rocznego przygotowania przedszkolnego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59D2399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81191" w14:paraId="3F1152ED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08A13A4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C202D61" w14:textId="77777777" w:rsidR="00A81191" w:rsidRDefault="00CE5411">
            <w:r>
              <w:rPr>
                <w:sz w:val="22"/>
                <w:szCs w:val="22"/>
              </w:rPr>
              <w:t>Dwóch rodziców pracujących.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979C1EC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A81191" w14:paraId="288EFD98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6A71FEC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248061B3" w14:textId="77777777" w:rsidR="00A81191" w:rsidRDefault="00CE5411">
            <w:r>
              <w:rPr>
                <w:sz w:val="22"/>
                <w:szCs w:val="22"/>
              </w:rPr>
              <w:t>Wskazania Ośrodka Pomocy Społecznej lub innych instytucji wspomagających rodzinę.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6C30D602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81191" w14:paraId="56B88D86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10A3753B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9D51712" w14:textId="77777777" w:rsidR="00A81191" w:rsidRDefault="00CE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przedszkola uczęszcza rodzeństwo kandydata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EE3080C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81191" w14:paraId="1A6F647B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011A2D5E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644B20E6" w14:textId="77777777" w:rsidR="00A81191" w:rsidRDefault="00CE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 z rodziców pracujące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13A08C6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81191" w14:paraId="67AEDDC6" w14:textId="77777777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E6E8046" w14:textId="77777777" w:rsidR="00A81191" w:rsidRDefault="00CE5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14:paraId="303BE31C" w14:textId="77777777" w:rsidR="00A81191" w:rsidRDefault="00CE5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czas pobytu dziecka w przedszkolu wynosi, co najmniej 8 godzin.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4846F4F" w14:textId="77777777" w:rsidR="00A81191" w:rsidRDefault="00CE54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3A7ED7FC" w14:textId="77777777" w:rsidR="00A81191" w:rsidRDefault="00A81191">
      <w:pPr>
        <w:jc w:val="both"/>
        <w:outlineLvl w:val="0"/>
      </w:pPr>
    </w:p>
    <w:p w14:paraId="2F30BD55" w14:textId="77777777" w:rsidR="00A81191" w:rsidRDefault="00A81191">
      <w:pPr>
        <w:jc w:val="both"/>
        <w:outlineLvl w:val="0"/>
      </w:pPr>
    </w:p>
    <w:p w14:paraId="7BDC3719" w14:textId="77777777" w:rsidR="00A81191" w:rsidRDefault="00A81191">
      <w:pPr>
        <w:jc w:val="both"/>
        <w:outlineLvl w:val="0"/>
      </w:pPr>
    </w:p>
    <w:p w14:paraId="4A3AB663" w14:textId="77777777" w:rsidR="00A81191" w:rsidRDefault="00CE5411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Dokumentami potwierdzającymi spełnienie kryteriów określonych w pkt 1 - 6 są odpowiednio:</w:t>
      </w:r>
    </w:p>
    <w:p w14:paraId="4973DAFE" w14:textId="77777777" w:rsidR="00A81191" w:rsidRDefault="00A81191">
      <w:pPr>
        <w:pStyle w:val="Akapitzlist"/>
        <w:rPr>
          <w:sz w:val="22"/>
          <w:szCs w:val="22"/>
        </w:rPr>
      </w:pPr>
    </w:p>
    <w:p w14:paraId="7CA512BE" w14:textId="77777777" w:rsidR="00A81191" w:rsidRDefault="00CE541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rodziców lub opiekunów,</w:t>
      </w:r>
    </w:p>
    <w:p w14:paraId="63CD065F" w14:textId="1A8F7A78" w:rsidR="00A81191" w:rsidRDefault="00CE541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 zatrudnienia przez pracodawcę, elektroniczny wydruk lub odpis                                        </w:t>
      </w:r>
      <w:r w:rsidR="00CE1DBC">
        <w:rPr>
          <w:sz w:val="22"/>
          <w:szCs w:val="22"/>
        </w:rPr>
        <w:t xml:space="preserve">        </w:t>
      </w:r>
      <w:r>
        <w:rPr>
          <w:sz w:val="22"/>
          <w:szCs w:val="22"/>
        </w:rPr>
        <w:t>z właściwego rejestru lub centralnej ewidencji i informacji o działalności gospodarczej, zaświadczenie z KRUS o podleganiu ubezpieczeniu społecznemu rolników,</w:t>
      </w:r>
    </w:p>
    <w:p w14:paraId="4B7A5463" w14:textId="77777777" w:rsidR="00A81191" w:rsidRDefault="00CE5411">
      <w:pPr>
        <w:numPr>
          <w:ilvl w:val="0"/>
          <w:numId w:val="4"/>
        </w:numPr>
        <w:jc w:val="both"/>
      </w:pPr>
      <w:r>
        <w:rPr>
          <w:sz w:val="22"/>
          <w:szCs w:val="22"/>
        </w:rPr>
        <w:t>Wniosek(zaświadczenie) OPS lub innej instytucji wspomagających rodzinę,</w:t>
      </w:r>
    </w:p>
    <w:p w14:paraId="2F0426B1" w14:textId="77777777" w:rsidR="00A81191" w:rsidRDefault="00CE541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rodziców lub opiekunów,</w:t>
      </w:r>
    </w:p>
    <w:p w14:paraId="4D4D2E24" w14:textId="3D928B20" w:rsidR="00A81191" w:rsidRDefault="00CE541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 zatrudnienia przez pracodawcę, elektroniczny wydruk lub odpis                                       </w:t>
      </w:r>
      <w:r w:rsidR="00CE1D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z właściwego rejestru lub centralnej ewidencji i informacji o działalności gospodarczej, zaświadczenie z KRUS o podleganiu ubezpieczeniu społecznemu rolników,</w:t>
      </w:r>
    </w:p>
    <w:p w14:paraId="24EFECC0" w14:textId="77777777" w:rsidR="00A81191" w:rsidRDefault="00CE541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rodziców lub opiekunów.</w:t>
      </w:r>
    </w:p>
    <w:p w14:paraId="235A5B24" w14:textId="77777777" w:rsidR="00A81191" w:rsidRDefault="00A81191">
      <w:pPr>
        <w:jc w:val="both"/>
        <w:outlineLvl w:val="0"/>
      </w:pPr>
    </w:p>
    <w:p w14:paraId="5C67424D" w14:textId="77777777" w:rsidR="00A81191" w:rsidRDefault="00A81191">
      <w:pPr>
        <w:jc w:val="both"/>
        <w:outlineLvl w:val="0"/>
      </w:pPr>
    </w:p>
    <w:p w14:paraId="00677618" w14:textId="77777777" w:rsidR="00A81191" w:rsidRDefault="00CE5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Oświadczenia składa się pod rygorem odpowiedzialności karnej za składanie fałszywych oświadczeń. </w:t>
      </w:r>
    </w:p>
    <w:p w14:paraId="1C2A1C56" w14:textId="77777777" w:rsidR="00A81191" w:rsidRDefault="00A81191">
      <w:pPr>
        <w:pStyle w:val="Default"/>
        <w:rPr>
          <w:sz w:val="22"/>
          <w:szCs w:val="22"/>
        </w:rPr>
      </w:pPr>
    </w:p>
    <w:p w14:paraId="168DC9C4" w14:textId="77777777" w:rsidR="00A81191" w:rsidRDefault="00CE5411">
      <w:pPr>
        <w:pStyle w:val="Default"/>
        <w:rPr>
          <w:i/>
        </w:rPr>
        <w:sectPr w:rsidR="00A81191">
          <w:footerReference w:type="default" r:id="rId10"/>
          <w:pgSz w:w="11906" w:h="16838"/>
          <w:pgMar w:top="1134" w:right="1418" w:bottom="1134" w:left="1276" w:header="0" w:footer="0" w:gutter="0"/>
          <w:cols w:space="708"/>
          <w:formProt w:val="0"/>
          <w:docGrid w:linePitch="249" w:charSpace="2047"/>
        </w:sectPr>
      </w:pPr>
      <w:r>
        <w:rPr>
          <w:sz w:val="22"/>
          <w:szCs w:val="22"/>
        </w:rPr>
        <w:t>Składający oświadczenie jest obowiązany do zawarcia w nim klauzuli następującej treści : „</w:t>
      </w:r>
      <w:r>
        <w:rPr>
          <w:i/>
        </w:rPr>
        <w:t>Jestem świadomy odpowiedzialności karnej za złożenie fałszywego oświadczenia.”</w:t>
      </w:r>
    </w:p>
    <w:p w14:paraId="588220BE" w14:textId="77777777" w:rsidR="00A81191" w:rsidRDefault="00CE5411">
      <w:pPr>
        <w:pStyle w:val="Akapitzlist"/>
        <w:ind w:left="6372"/>
        <w:rPr>
          <w:b/>
        </w:rPr>
      </w:pPr>
      <w:r>
        <w:rPr>
          <w:b/>
        </w:rPr>
        <w:lastRenderedPageBreak/>
        <w:t>Załącznik Nr 5</w:t>
      </w:r>
    </w:p>
    <w:p w14:paraId="132F103D" w14:textId="67265BFA" w:rsidR="00A81191" w:rsidRDefault="00CE5411">
      <w:pPr>
        <w:pStyle w:val="Akapitzlist"/>
        <w:ind w:left="6372"/>
      </w:pPr>
      <w:r>
        <w:t>do Zarządzenia Nr</w:t>
      </w:r>
      <w:r w:rsidR="005961BD">
        <w:t xml:space="preserve"> 413</w:t>
      </w:r>
      <w:r>
        <w:t>/202</w:t>
      </w:r>
      <w:r w:rsidR="00E312ED">
        <w:t>2</w:t>
      </w:r>
    </w:p>
    <w:p w14:paraId="0F8EA744" w14:textId="77777777" w:rsidR="00A81191" w:rsidRDefault="00CE5411">
      <w:pPr>
        <w:pStyle w:val="Akapitzlist"/>
        <w:ind w:left="6372"/>
      </w:pPr>
      <w:r>
        <w:t>Wójta Gminy Lubień</w:t>
      </w:r>
    </w:p>
    <w:p w14:paraId="6EB38A88" w14:textId="17D94A2C" w:rsidR="00A81191" w:rsidRDefault="00CE5411">
      <w:pPr>
        <w:pStyle w:val="Akapitzlist"/>
        <w:ind w:left="6372"/>
      </w:pPr>
      <w:r>
        <w:t>z dnia 2</w:t>
      </w:r>
      <w:r w:rsidR="00E312ED">
        <w:t>6</w:t>
      </w:r>
      <w:r>
        <w:t xml:space="preserve"> stycznia 20</w:t>
      </w:r>
      <w:r w:rsidR="00E312ED">
        <w:t>22</w:t>
      </w:r>
      <w:r>
        <w:t xml:space="preserve"> r.</w:t>
      </w:r>
    </w:p>
    <w:p w14:paraId="78D67166" w14:textId="77777777" w:rsidR="00A81191" w:rsidRDefault="00A81191"/>
    <w:p w14:paraId="55C948C5" w14:textId="77777777" w:rsidR="00A81191" w:rsidRDefault="00A81191"/>
    <w:p w14:paraId="25F98B01" w14:textId="77777777" w:rsidR="00A81191" w:rsidRDefault="00A81191"/>
    <w:p w14:paraId="71566C3E" w14:textId="77777777" w:rsidR="00A81191" w:rsidRDefault="00A81191"/>
    <w:p w14:paraId="1B838049" w14:textId="77777777" w:rsidR="00A81191" w:rsidRDefault="00A81191"/>
    <w:p w14:paraId="1EDD2A71" w14:textId="77777777" w:rsidR="00A81191" w:rsidRDefault="00CE5411">
      <w:pPr>
        <w:pStyle w:val="Akapitzlist"/>
        <w:numPr>
          <w:ilvl w:val="0"/>
          <w:numId w:val="6"/>
        </w:num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Kryteria</w:t>
      </w:r>
    </w:p>
    <w:p w14:paraId="25B1F430" w14:textId="77777777" w:rsidR="00A81191" w:rsidRDefault="00A81191">
      <w:pPr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36F1A5B0" w14:textId="77777777" w:rsidR="00A81191" w:rsidRDefault="00CE5411">
      <w:pPr>
        <w:jc w:val="both"/>
      </w:pPr>
      <w:r>
        <w:rPr>
          <w:b/>
          <w:sz w:val="22"/>
          <w:szCs w:val="22"/>
        </w:rPr>
        <w:t>określone przez organ prowadzący i odpowiadające im liczby punktów stosowane</w:t>
      </w:r>
      <w:r>
        <w:rPr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w postępowaniu rekrutacyjnym oraz postępowaniu uzupełniającym do szkół podstawowych, dla których organem prowadzącym jest Gmina Lubień: </w:t>
      </w:r>
    </w:p>
    <w:p w14:paraId="6F6E1904" w14:textId="77777777" w:rsidR="00A81191" w:rsidRDefault="00A81191"/>
    <w:p w14:paraId="6DC2A49D" w14:textId="77777777" w:rsidR="00A81191" w:rsidRDefault="00CE5411">
      <w:pPr>
        <w:spacing w:before="240"/>
        <w:jc w:val="both"/>
      </w:pPr>
      <w:r>
        <w:rPr>
          <w:sz w:val="22"/>
          <w:szCs w:val="22"/>
        </w:rPr>
        <w:t xml:space="preserve">Zgodnie z </w:t>
      </w:r>
      <w:r>
        <w:rPr>
          <w:bCs/>
          <w:sz w:val="22"/>
          <w:szCs w:val="22"/>
        </w:rPr>
        <w:t xml:space="preserve">Uchwałą Nr XXVI/196/2017 Rady Gminy Lubień </w:t>
      </w:r>
      <w:r>
        <w:rPr>
          <w:sz w:val="22"/>
          <w:szCs w:val="22"/>
        </w:rPr>
        <w:t>z dnia 15 lutego 2017 r. w sprawie: określenia kryteriów i odpowiadającej im liczbie punktów branych pod uwagę w postępowaniu rekrutacyjnym, dla kandydatów mieszkających poza obwodem szkoły, do  klas pierwszych szkół podstawowych prowadzonych przez Gminę Lubień.</w:t>
      </w:r>
    </w:p>
    <w:p w14:paraId="5F32061B" w14:textId="77777777" w:rsidR="00A81191" w:rsidRDefault="00A81191"/>
    <w:p w14:paraId="1C3D3379" w14:textId="77777777" w:rsidR="00A81191" w:rsidRDefault="00A81191"/>
    <w:p w14:paraId="72EC7C80" w14:textId="77777777" w:rsidR="00A81191" w:rsidRDefault="00A81191"/>
    <w:p w14:paraId="757128A4" w14:textId="77777777" w:rsidR="00A81191" w:rsidRDefault="00A81191"/>
    <w:tbl>
      <w:tblPr>
        <w:tblW w:w="9105" w:type="dxa"/>
        <w:tblInd w:w="-6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5829"/>
        <w:gridCol w:w="2259"/>
      </w:tblGrid>
      <w:tr w:rsidR="005D1E4C" w14:paraId="2D3518EB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311C62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41A985F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B5433E7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kryterium             w punktach</w:t>
            </w:r>
          </w:p>
        </w:tc>
      </w:tr>
      <w:tr w:rsidR="005D1E4C" w14:paraId="334315CA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0EC8022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BFC7BC8" w14:textId="77777777" w:rsidR="00A81191" w:rsidRDefault="00CE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spełnia obowiązek szkolny w tej szkole.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02582EC" w14:textId="77777777" w:rsidR="00A81191" w:rsidRDefault="00CE5411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5D1E4C" w14:paraId="51B9DA0D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BDCD884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6AEEF0" w14:textId="2E6FA420" w:rsidR="00A81191" w:rsidRDefault="00CE5411">
            <w:r>
              <w:rPr>
                <w:sz w:val="24"/>
                <w:szCs w:val="24"/>
              </w:rPr>
              <w:t>Kandydat uczęszczał do oddziału przedszkol</w:t>
            </w:r>
            <w:r w:rsidR="00CE1DBC">
              <w:rPr>
                <w:sz w:val="24"/>
                <w:szCs w:val="24"/>
              </w:rPr>
              <w:t>nego</w:t>
            </w:r>
            <w:r>
              <w:rPr>
                <w:sz w:val="24"/>
                <w:szCs w:val="24"/>
              </w:rPr>
              <w:t xml:space="preserve"> w szkole podstawowej lub do przedszkola,  znajdujących się           </w:t>
            </w:r>
            <w:r w:rsidR="00CE1D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 obwodzie szkoły.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B5D1C64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1E4C" w14:paraId="28F9285D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6393795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C164BAA" w14:textId="77777777" w:rsidR="00A81191" w:rsidRDefault="00CE5411">
            <w:r>
              <w:rPr>
                <w:sz w:val="24"/>
                <w:szCs w:val="24"/>
              </w:rPr>
              <w:t>Odległość do szkoły jest krótsza od odległości do szkoły obwodowej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E616809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1E4C" w14:paraId="63C17A17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A97AA1C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765AD6B" w14:textId="77777777" w:rsidR="00A81191" w:rsidRDefault="00CE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rodziców lub opiekunów prawnych kandydata  znajduje się w obwodzie szkoły.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2BAB305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1E4C" w14:paraId="0B9EB1B3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9E95175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6E6BEB6" w14:textId="77777777" w:rsidR="00A81191" w:rsidRDefault="00CE5411">
            <w:r>
              <w:rPr>
                <w:sz w:val="24"/>
                <w:szCs w:val="24"/>
              </w:rPr>
              <w:t>Niepełnosprawność w rodzinie kandydata.</w:t>
            </w:r>
          </w:p>
          <w:p w14:paraId="7D2F1159" w14:textId="77777777" w:rsidR="00A81191" w:rsidRDefault="00A8119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B97D3E" w14:textId="77777777" w:rsidR="00A81191" w:rsidRDefault="00CE541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5D1E4C" w14:paraId="30D06911" w14:textId="77777777"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B8197E" w14:textId="77777777" w:rsidR="00A81191" w:rsidRDefault="00A81191">
            <w:pPr>
              <w:jc w:val="center"/>
            </w:pPr>
          </w:p>
          <w:p w14:paraId="4CB6EE22" w14:textId="77777777" w:rsidR="00A81191" w:rsidRDefault="00CE5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20DA75C1" w14:textId="77777777" w:rsidR="00A81191" w:rsidRDefault="00A81191">
            <w:pPr>
              <w:jc w:val="center"/>
            </w:pPr>
          </w:p>
        </w:tc>
        <w:tc>
          <w:tcPr>
            <w:tcW w:w="5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7E43A10" w14:textId="77777777" w:rsidR="00A81191" w:rsidRDefault="00CE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Samotne wychowywanie kandydata w rodzinie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994668F" w14:textId="77777777" w:rsidR="00A81191" w:rsidRDefault="00CE5411">
            <w:pPr>
              <w:jc w:val="center"/>
            </w:pPr>
            <w:r>
              <w:t>3</w:t>
            </w:r>
          </w:p>
        </w:tc>
      </w:tr>
    </w:tbl>
    <w:p w14:paraId="38ED1B3B" w14:textId="77777777" w:rsidR="00A81191" w:rsidRDefault="00A81191"/>
    <w:p w14:paraId="7B3A8836" w14:textId="77777777" w:rsidR="00A81191" w:rsidRDefault="00A81191"/>
    <w:p w14:paraId="0F888165" w14:textId="77777777" w:rsidR="00A81191" w:rsidRDefault="00A81191"/>
    <w:p w14:paraId="02D8CA40" w14:textId="77777777" w:rsidR="00A81191" w:rsidRDefault="00A81191"/>
    <w:p w14:paraId="51D3A276" w14:textId="77777777" w:rsidR="00A81191" w:rsidRDefault="00CE5411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Ustala się, że dokumentami potwierdzającymi spełnianie kryteriów, o których mowa                       w pkt  1-6 są oświadczenia rodziców / opiekunów prawnych kandydata  wg wzoru zamieszczonego poniżej:</w:t>
      </w:r>
    </w:p>
    <w:p w14:paraId="3F0C5EF6" w14:textId="77777777" w:rsidR="00A81191" w:rsidRDefault="00A81191"/>
    <w:p w14:paraId="58A3E8E5" w14:textId="77777777" w:rsidR="00A81191" w:rsidRDefault="00A81191"/>
    <w:p w14:paraId="232A77C1" w14:textId="77777777" w:rsidR="00A81191" w:rsidRDefault="00A81191"/>
    <w:p w14:paraId="2F40E36F" w14:textId="77777777" w:rsidR="00A81191" w:rsidRDefault="00CE5411">
      <w:pPr>
        <w:jc w:val="both"/>
        <w:sectPr w:rsidR="00A81191">
          <w:footerReference w:type="default" r:id="rId11"/>
          <w:pgSz w:w="11906" w:h="16838"/>
          <w:pgMar w:top="1134" w:right="1418" w:bottom="1134" w:left="1276" w:header="0" w:footer="0" w:gutter="0"/>
          <w:cols w:space="708"/>
          <w:formProt w:val="0"/>
          <w:docGrid w:linePitch="249" w:charSpace="2047"/>
        </w:sectPr>
      </w:pPr>
      <w:r>
        <w:rPr>
          <w:sz w:val="22"/>
          <w:szCs w:val="22"/>
        </w:rPr>
        <w:t>Oświadczenia składa się pod rygorem odpowiedzialności karnej za składanie fałszywych oświadczeń.</w:t>
      </w:r>
    </w:p>
    <w:p w14:paraId="6761D544" w14:textId="77777777" w:rsidR="00A81191" w:rsidRDefault="00CE541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OŚWIADCZENIE</w:t>
      </w:r>
    </w:p>
    <w:p w14:paraId="2F3F7788" w14:textId="77777777" w:rsidR="00A81191" w:rsidRDefault="00A81191">
      <w:pPr>
        <w:pStyle w:val="Default"/>
        <w:jc w:val="both"/>
        <w:rPr>
          <w:b/>
          <w:bCs/>
          <w:sz w:val="22"/>
          <w:szCs w:val="22"/>
        </w:rPr>
      </w:pPr>
    </w:p>
    <w:p w14:paraId="30D9707A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20BCCA85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05B20DC3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1AC6A338" w14:textId="77777777" w:rsidR="00A81191" w:rsidRDefault="00CE54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517069B8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60949188" w14:textId="77777777" w:rsidR="00A81191" w:rsidRDefault="00CE541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w szkole obowiązek szkolny </w:t>
      </w:r>
      <w:r>
        <w:rPr>
          <w:b/>
          <w:bCs/>
          <w:sz w:val="22"/>
          <w:szCs w:val="22"/>
        </w:rPr>
        <w:t xml:space="preserve">spełnia / nie spełnia* </w:t>
      </w:r>
      <w:r>
        <w:rPr>
          <w:sz w:val="22"/>
          <w:szCs w:val="22"/>
        </w:rPr>
        <w:t xml:space="preserve">rodzeństwo kandydata, </w:t>
      </w:r>
    </w:p>
    <w:p w14:paraId="3E9FF881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1A0D4E7F" w14:textId="77777777" w:rsidR="00A81191" w:rsidRDefault="00CE5411">
      <w:pPr>
        <w:pStyle w:val="Default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kandydat </w:t>
      </w:r>
      <w:r>
        <w:rPr>
          <w:b/>
          <w:bCs/>
          <w:sz w:val="22"/>
          <w:szCs w:val="22"/>
        </w:rPr>
        <w:t>uczęszcz</w:t>
      </w:r>
      <w:r>
        <w:rPr>
          <w:b/>
          <w:sz w:val="22"/>
          <w:szCs w:val="22"/>
        </w:rPr>
        <w:t>ał</w:t>
      </w:r>
      <w:r>
        <w:rPr>
          <w:b/>
          <w:bCs/>
          <w:sz w:val="22"/>
          <w:szCs w:val="22"/>
        </w:rPr>
        <w:t xml:space="preserve"> / nie uczęszczał* </w:t>
      </w:r>
      <w:r>
        <w:rPr>
          <w:sz w:val="22"/>
          <w:szCs w:val="22"/>
        </w:rPr>
        <w:t>do oddziału</w:t>
      </w:r>
      <w:r>
        <w:rPr>
          <w:bCs/>
          <w:sz w:val="22"/>
          <w:szCs w:val="22"/>
        </w:rPr>
        <w:t xml:space="preserve"> przedszkolnego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szkole podstawowej  lub do przedszkola znajdujących się w obwodzie szkoły, </w:t>
      </w:r>
    </w:p>
    <w:p w14:paraId="0B892B9E" w14:textId="77777777" w:rsidR="00A81191" w:rsidRDefault="00A81191">
      <w:pPr>
        <w:pStyle w:val="Default"/>
        <w:ind w:left="720"/>
        <w:jc w:val="both"/>
        <w:rPr>
          <w:sz w:val="22"/>
          <w:szCs w:val="22"/>
        </w:rPr>
      </w:pPr>
    </w:p>
    <w:p w14:paraId="285AF8D5" w14:textId="77777777" w:rsidR="00A81191" w:rsidRDefault="00CE5411">
      <w:pPr>
        <w:pStyle w:val="Default"/>
        <w:numPr>
          <w:ilvl w:val="0"/>
          <w:numId w:val="6"/>
        </w:numPr>
        <w:jc w:val="both"/>
      </w:pPr>
      <w:r>
        <w:t xml:space="preserve">Odległość do szkoły </w:t>
      </w:r>
      <w:r>
        <w:rPr>
          <w:b/>
        </w:rPr>
        <w:t>jest mniejsza/jest większa</w:t>
      </w:r>
      <w:r>
        <w:rPr>
          <w:b/>
          <w:bCs/>
          <w:sz w:val="22"/>
          <w:szCs w:val="22"/>
        </w:rPr>
        <w:t>*</w:t>
      </w:r>
      <w:r>
        <w:t xml:space="preserve"> od odległości do szkoły obwodowej,</w:t>
      </w:r>
    </w:p>
    <w:p w14:paraId="4508D234" w14:textId="77777777" w:rsidR="00A81191" w:rsidRDefault="00A81191">
      <w:pPr>
        <w:pStyle w:val="Akapitzlist"/>
        <w:rPr>
          <w:sz w:val="22"/>
          <w:szCs w:val="22"/>
        </w:rPr>
      </w:pPr>
    </w:p>
    <w:p w14:paraId="7E74F206" w14:textId="77777777" w:rsidR="00A81191" w:rsidRDefault="00A81191">
      <w:pPr>
        <w:pStyle w:val="Default"/>
        <w:ind w:left="720"/>
        <w:jc w:val="both"/>
        <w:rPr>
          <w:sz w:val="22"/>
          <w:szCs w:val="22"/>
        </w:rPr>
      </w:pPr>
    </w:p>
    <w:p w14:paraId="6775C7EA" w14:textId="77777777" w:rsidR="00A81191" w:rsidRDefault="00CE541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pracy rodziców lub opiekunów prawnych kandydata </w:t>
      </w:r>
      <w:r>
        <w:rPr>
          <w:b/>
          <w:sz w:val="22"/>
          <w:szCs w:val="22"/>
        </w:rPr>
        <w:t>znajduje się / nie znajduje się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                      w obwodzie szkoły,</w:t>
      </w:r>
    </w:p>
    <w:p w14:paraId="2C83400A" w14:textId="77777777" w:rsidR="00A81191" w:rsidRDefault="00A81191">
      <w:pPr>
        <w:pStyle w:val="Akapitzlist"/>
        <w:jc w:val="both"/>
        <w:rPr>
          <w:sz w:val="22"/>
          <w:szCs w:val="22"/>
        </w:rPr>
      </w:pPr>
    </w:p>
    <w:p w14:paraId="423C85EA" w14:textId="77777777" w:rsidR="00A81191" w:rsidRDefault="00CE5411">
      <w:pPr>
        <w:pStyle w:val="Default"/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W rodzinie kandydata </w:t>
      </w:r>
      <w:r>
        <w:rPr>
          <w:b/>
          <w:bCs/>
          <w:sz w:val="22"/>
          <w:szCs w:val="22"/>
        </w:rPr>
        <w:t xml:space="preserve">jest / nie jest </w:t>
      </w:r>
      <w:r>
        <w:rPr>
          <w:sz w:val="22"/>
          <w:szCs w:val="22"/>
        </w:rPr>
        <w:t xml:space="preserve">osoba niepełnosprawna. </w:t>
      </w:r>
    </w:p>
    <w:p w14:paraId="26EA4A63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05346C6B" w14:textId="77777777" w:rsidR="00A81191" w:rsidRDefault="00CE5411">
      <w:pPr>
        <w:pStyle w:val="Default"/>
        <w:jc w:val="both"/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6.   </w:t>
      </w:r>
      <w:r>
        <w:rPr>
          <w:sz w:val="22"/>
          <w:szCs w:val="22"/>
        </w:rPr>
        <w:t xml:space="preserve">Kandydat </w:t>
      </w:r>
      <w:r>
        <w:rPr>
          <w:b/>
          <w:bCs/>
          <w:sz w:val="22"/>
          <w:szCs w:val="22"/>
        </w:rPr>
        <w:t xml:space="preserve">jest / nie jest </w:t>
      </w:r>
      <w:r>
        <w:rPr>
          <w:sz w:val="22"/>
          <w:szCs w:val="22"/>
        </w:rPr>
        <w:t>wychowywany przez jednego z rodziców.</w:t>
      </w:r>
    </w:p>
    <w:p w14:paraId="472FFE0B" w14:textId="77777777" w:rsidR="00A81191" w:rsidRDefault="00A81191">
      <w:pPr>
        <w:pStyle w:val="Akapitzlist"/>
        <w:rPr>
          <w:sz w:val="22"/>
          <w:szCs w:val="22"/>
        </w:rPr>
      </w:pPr>
    </w:p>
    <w:p w14:paraId="1731B62E" w14:textId="77777777" w:rsidR="00A81191" w:rsidRDefault="00A81191">
      <w:pPr>
        <w:pStyle w:val="Default"/>
        <w:ind w:left="720"/>
        <w:jc w:val="both"/>
        <w:rPr>
          <w:sz w:val="22"/>
          <w:szCs w:val="22"/>
        </w:rPr>
      </w:pPr>
    </w:p>
    <w:p w14:paraId="6926AF71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0C256CC1" w14:textId="77777777" w:rsidR="00A81191" w:rsidRDefault="00CE54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niepotrzebne skreślić </w:t>
      </w:r>
    </w:p>
    <w:p w14:paraId="12C9CE68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63001849" w14:textId="77777777" w:rsidR="00A81191" w:rsidRDefault="00A81191">
      <w:pPr>
        <w:pStyle w:val="Default"/>
        <w:jc w:val="both"/>
        <w:rPr>
          <w:sz w:val="22"/>
          <w:szCs w:val="22"/>
        </w:rPr>
      </w:pPr>
    </w:p>
    <w:p w14:paraId="15B0A4AE" w14:textId="77777777" w:rsidR="00A81191" w:rsidRDefault="00CE5411">
      <w:pPr>
        <w:pStyle w:val="Default"/>
        <w:rPr>
          <w:i/>
        </w:rPr>
      </w:pPr>
      <w:r>
        <w:rPr>
          <w:i/>
        </w:rPr>
        <w:t>Jestem świadomy odpowiedzialności karnej za złożenie fałszywego oświadczenia.</w:t>
      </w:r>
    </w:p>
    <w:p w14:paraId="34AA59DD" w14:textId="77777777" w:rsidR="00A81191" w:rsidRDefault="00A81191">
      <w:pPr>
        <w:pStyle w:val="Default"/>
        <w:jc w:val="center"/>
        <w:rPr>
          <w:i/>
        </w:rPr>
      </w:pPr>
    </w:p>
    <w:p w14:paraId="06464509" w14:textId="77777777" w:rsidR="00A81191" w:rsidRDefault="00A81191">
      <w:pPr>
        <w:pStyle w:val="Default"/>
        <w:rPr>
          <w:sz w:val="22"/>
          <w:szCs w:val="22"/>
        </w:rPr>
      </w:pPr>
    </w:p>
    <w:p w14:paraId="50D32443" w14:textId="77777777" w:rsidR="00A81191" w:rsidRDefault="00A81191">
      <w:pPr>
        <w:pStyle w:val="Default"/>
        <w:rPr>
          <w:sz w:val="22"/>
          <w:szCs w:val="22"/>
        </w:rPr>
      </w:pPr>
    </w:p>
    <w:p w14:paraId="4F230ECE" w14:textId="77777777" w:rsidR="00A81191" w:rsidRDefault="00A81191">
      <w:pPr>
        <w:pStyle w:val="Default"/>
        <w:rPr>
          <w:sz w:val="22"/>
          <w:szCs w:val="22"/>
        </w:rPr>
      </w:pPr>
    </w:p>
    <w:p w14:paraId="0EFBE754" w14:textId="77777777" w:rsidR="00A81191" w:rsidRDefault="00A81191">
      <w:pPr>
        <w:pStyle w:val="Default"/>
        <w:rPr>
          <w:sz w:val="22"/>
          <w:szCs w:val="22"/>
        </w:rPr>
      </w:pPr>
    </w:p>
    <w:p w14:paraId="70E649F8" w14:textId="77777777" w:rsidR="00A81191" w:rsidRDefault="00A81191">
      <w:pPr>
        <w:pStyle w:val="Default"/>
        <w:rPr>
          <w:sz w:val="22"/>
          <w:szCs w:val="22"/>
        </w:rPr>
      </w:pPr>
    </w:p>
    <w:p w14:paraId="4DB0A1BC" w14:textId="77777777" w:rsidR="00A81191" w:rsidRDefault="00CE5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…………………,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……………………………………………………… </w:t>
      </w:r>
    </w:p>
    <w:p w14:paraId="0C397FD8" w14:textId="77777777" w:rsidR="00A81191" w:rsidRDefault="00CE5411">
      <w:pPr>
        <w:pStyle w:val="Default"/>
      </w:pPr>
      <w:r>
        <w:rPr>
          <w:sz w:val="22"/>
          <w:szCs w:val="22"/>
        </w:rPr>
        <w:t xml:space="preserve">   Miejscowość                 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rodziców/opiekunów prawnych kandydata</w:t>
      </w:r>
    </w:p>
    <w:sectPr w:rsidR="00A81191">
      <w:footerReference w:type="default" r:id="rId12"/>
      <w:pgSz w:w="11906" w:h="16838"/>
      <w:pgMar w:top="1134" w:right="1418" w:bottom="1134" w:left="1276" w:header="0" w:footer="709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AA7" w14:textId="77777777" w:rsidR="00D46B3E" w:rsidRDefault="00D46B3E">
      <w:r>
        <w:separator/>
      </w:r>
    </w:p>
  </w:endnote>
  <w:endnote w:type="continuationSeparator" w:id="0">
    <w:p w14:paraId="7A7DC561" w14:textId="77777777" w:rsidR="00D46B3E" w:rsidRDefault="00D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99C" w14:textId="77777777" w:rsidR="00A81191" w:rsidRDefault="00CE541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742CFD86" wp14:editId="7D06E27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9C770C" w14:textId="77777777" w:rsidR="00A81191" w:rsidRDefault="00CE5411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CFD86" id="Ramka1" o:spid="_x0000_s1026" style="position:absolute;margin-left:-45.7pt;margin-top:.05pt;width:5.5pt;height:11.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" filled="f" stroked="f">
              <v:textbox style="mso-fit-shape-to-text:t" inset="0,0,0,0">
                <w:txbxContent>
                  <w:p w14:paraId="389C770C" w14:textId="77777777" w:rsidR="00A81191" w:rsidRDefault="00CE5411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5E06" w14:textId="77777777" w:rsidR="00A81191" w:rsidRDefault="00A81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84FF" w14:textId="77777777" w:rsidR="00A81191" w:rsidRDefault="00A811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C6E5" w14:textId="77777777" w:rsidR="00A81191" w:rsidRDefault="00A8119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111" w14:textId="77777777" w:rsidR="00A81191" w:rsidRDefault="00A8119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E15E" w14:textId="77777777" w:rsidR="00A81191" w:rsidRDefault="00A81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D6C8" w14:textId="77777777" w:rsidR="00D46B3E" w:rsidRDefault="00D46B3E"/>
  </w:footnote>
  <w:footnote w:type="continuationSeparator" w:id="0">
    <w:p w14:paraId="196CD9EC" w14:textId="77777777" w:rsidR="00D46B3E" w:rsidRDefault="00D46B3E">
      <w:r>
        <w:continuationSeparator/>
      </w:r>
    </w:p>
  </w:footnote>
  <w:footnote w:id="1">
    <w:p w14:paraId="0C2A882F" w14:textId="77777777" w:rsidR="00A81191" w:rsidRDefault="00CE5411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Przewodniczący komisji rekrutacyjnej może żądać dokumentów potwierdzających okoliczności zawarte w oświadczeniach, o których mowa w ust. 2 art.150 ustawy Prawo oświatowe, w terminie wyznaczonym przez przewodniczącego, lub może zwrócić się do wójta (burmistrza, prezydenta miasta) właściwego ze względu na miejsce zamieszkania kandydata o potwierdzenie tych okoliczności. </w:t>
      </w:r>
    </w:p>
  </w:footnote>
  <w:footnote w:id="2">
    <w:p w14:paraId="56B73948" w14:textId="77777777" w:rsidR="00A81191" w:rsidRDefault="00CE541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Przewodniczący komisji rekrutacyjnej może żądać dokumentów potwierdzających okoliczności zawarte w oświadczeniach, o których mowa w ust. 2 art. 150 ustawy Prawo oświatowe, w terminie wyznaczonym przez przewodniczącego, lub może zwrócić się do wójta (burmistrza, prezydenta miasta) właściwego ze względu na miejsce zamieszkania kandydata o potwierdzenie tych okoliczności. </w:t>
      </w:r>
    </w:p>
    <w:p w14:paraId="4E1D6090" w14:textId="77777777" w:rsidR="00A81191" w:rsidRDefault="00A811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8D6"/>
    <w:multiLevelType w:val="multilevel"/>
    <w:tmpl w:val="333A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2D9C"/>
    <w:multiLevelType w:val="multilevel"/>
    <w:tmpl w:val="ECCA9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560"/>
    <w:multiLevelType w:val="multilevel"/>
    <w:tmpl w:val="B4441CD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6F9A"/>
    <w:multiLevelType w:val="multilevel"/>
    <w:tmpl w:val="854089B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A24D4"/>
    <w:multiLevelType w:val="multilevel"/>
    <w:tmpl w:val="0FF2367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3597"/>
    <w:multiLevelType w:val="multilevel"/>
    <w:tmpl w:val="3782F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1EDD"/>
    <w:multiLevelType w:val="multilevel"/>
    <w:tmpl w:val="8AD82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594679"/>
    <w:multiLevelType w:val="multilevel"/>
    <w:tmpl w:val="BC42CB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87F7749"/>
    <w:multiLevelType w:val="multilevel"/>
    <w:tmpl w:val="F18041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91"/>
    <w:rsid w:val="00085F36"/>
    <w:rsid w:val="000A1F1C"/>
    <w:rsid w:val="00153859"/>
    <w:rsid w:val="001D5283"/>
    <w:rsid w:val="00245625"/>
    <w:rsid w:val="00246135"/>
    <w:rsid w:val="00296737"/>
    <w:rsid w:val="002D130F"/>
    <w:rsid w:val="0034467D"/>
    <w:rsid w:val="00395123"/>
    <w:rsid w:val="003A4173"/>
    <w:rsid w:val="003E160D"/>
    <w:rsid w:val="00437CF9"/>
    <w:rsid w:val="00463A82"/>
    <w:rsid w:val="00486C9E"/>
    <w:rsid w:val="00490B7A"/>
    <w:rsid w:val="00490EAC"/>
    <w:rsid w:val="00505025"/>
    <w:rsid w:val="00506524"/>
    <w:rsid w:val="0057105C"/>
    <w:rsid w:val="005961BD"/>
    <w:rsid w:val="005A7C2B"/>
    <w:rsid w:val="005D1E4C"/>
    <w:rsid w:val="005E2D8B"/>
    <w:rsid w:val="00665FAD"/>
    <w:rsid w:val="006662E1"/>
    <w:rsid w:val="006E6132"/>
    <w:rsid w:val="006F3041"/>
    <w:rsid w:val="00707447"/>
    <w:rsid w:val="007175E1"/>
    <w:rsid w:val="00795B62"/>
    <w:rsid w:val="007B6658"/>
    <w:rsid w:val="007B6CAB"/>
    <w:rsid w:val="00840478"/>
    <w:rsid w:val="00860F87"/>
    <w:rsid w:val="008C19E2"/>
    <w:rsid w:val="008D623C"/>
    <w:rsid w:val="0091549B"/>
    <w:rsid w:val="009417E3"/>
    <w:rsid w:val="00946323"/>
    <w:rsid w:val="009B70E6"/>
    <w:rsid w:val="00A07864"/>
    <w:rsid w:val="00A46C54"/>
    <w:rsid w:val="00A50B25"/>
    <w:rsid w:val="00A81191"/>
    <w:rsid w:val="00A90C26"/>
    <w:rsid w:val="00AE3D74"/>
    <w:rsid w:val="00B04BAC"/>
    <w:rsid w:val="00B057F5"/>
    <w:rsid w:val="00B26E6D"/>
    <w:rsid w:val="00B3749C"/>
    <w:rsid w:val="00BC0C42"/>
    <w:rsid w:val="00BD534B"/>
    <w:rsid w:val="00C23544"/>
    <w:rsid w:val="00C71B4C"/>
    <w:rsid w:val="00CE1DBC"/>
    <w:rsid w:val="00CE5411"/>
    <w:rsid w:val="00CE6827"/>
    <w:rsid w:val="00D05596"/>
    <w:rsid w:val="00D46B3E"/>
    <w:rsid w:val="00DD7E4C"/>
    <w:rsid w:val="00DF178B"/>
    <w:rsid w:val="00E1037E"/>
    <w:rsid w:val="00E23125"/>
    <w:rsid w:val="00E312ED"/>
    <w:rsid w:val="00E93B9D"/>
    <w:rsid w:val="00F06657"/>
    <w:rsid w:val="00F12D7A"/>
    <w:rsid w:val="00F44C52"/>
    <w:rsid w:val="00FD181B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B8C0"/>
  <w15:docId w15:val="{74AC150B-F86D-4A6E-B901-E99852F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E14"/>
    <w:rPr>
      <w:color w:val="00000A"/>
    </w:rPr>
  </w:style>
  <w:style w:type="paragraph" w:styleId="Nagwek1">
    <w:name w:val="heading 1"/>
    <w:basedOn w:val="Normalny"/>
    <w:qFormat/>
    <w:rsid w:val="000B3E14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qFormat/>
    <w:rsid w:val="000B3E1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qFormat/>
    <w:rsid w:val="000B3E14"/>
    <w:pPr>
      <w:keepNext/>
      <w:tabs>
        <w:tab w:val="left" w:pos="8665"/>
      </w:tabs>
      <w:spacing w:line="320" w:lineRule="exact"/>
      <w:outlineLvl w:val="2"/>
    </w:pPr>
    <w:rPr>
      <w:sz w:val="26"/>
    </w:rPr>
  </w:style>
  <w:style w:type="paragraph" w:styleId="Nagwek7">
    <w:name w:val="heading 7"/>
    <w:basedOn w:val="Normalny"/>
    <w:qFormat/>
    <w:rsid w:val="000B3E14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02113"/>
  </w:style>
  <w:style w:type="character" w:styleId="Odwoanieprzypisudolnego">
    <w:name w:val="footnote reference"/>
    <w:basedOn w:val="Domylnaczcionkaakapitu"/>
    <w:semiHidden/>
    <w:qFormat/>
    <w:rsid w:val="00AB629C"/>
    <w:rPr>
      <w:vertAlign w:val="superscript"/>
    </w:rPr>
  </w:style>
  <w:style w:type="character" w:styleId="Odwoaniedokomentarza">
    <w:name w:val="annotation reference"/>
    <w:basedOn w:val="Domylnaczcionkaakapitu"/>
    <w:semiHidden/>
    <w:qFormat/>
    <w:rsid w:val="00994C42"/>
    <w:rPr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trike w:val="0"/>
      <w:dstrike w:val="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b/>
      <w:sz w:val="22"/>
      <w:szCs w:val="22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ascii="TimesNewRomanPS-BoldMT" w:hAnsi="TimesNewRomanPS-BoldMT"/>
      <w:b/>
      <w:sz w:val="22"/>
    </w:rPr>
  </w:style>
  <w:style w:type="character" w:customStyle="1" w:styleId="ListLabel17">
    <w:name w:val="ListLabel 17"/>
    <w:qFormat/>
    <w:rPr>
      <w:rFonts w:ascii="TimesNewRomanPS-BoldMT" w:hAnsi="TimesNewRomanPS-BoldMT"/>
      <w:b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8">
    <w:name w:val="ListLabel 18"/>
    <w:qFormat/>
    <w:rPr>
      <w:rFonts w:cs="Times New Roman"/>
      <w:sz w:val="22"/>
    </w:rPr>
  </w:style>
  <w:style w:type="character" w:customStyle="1" w:styleId="ListLabel19">
    <w:name w:val="ListLabel 19"/>
    <w:qFormat/>
    <w:rPr>
      <w:rFonts w:ascii="TimesNewRomanPS-BoldMT" w:hAnsi="TimesNewRomanPS-BoldMT"/>
      <w:b/>
      <w:sz w:val="22"/>
    </w:rPr>
  </w:style>
  <w:style w:type="character" w:customStyle="1" w:styleId="ListLabel20">
    <w:name w:val="ListLabel 20"/>
    <w:qFormat/>
    <w:rPr>
      <w:rFonts w:ascii="TimesNewRomanPS-BoldMT" w:hAnsi="TimesNewRomanPS-BoldMT"/>
      <w:b/>
      <w:sz w:val="22"/>
    </w:rPr>
  </w:style>
  <w:style w:type="character" w:customStyle="1" w:styleId="ListLabel21">
    <w:name w:val="ListLabel 21"/>
    <w:qFormat/>
    <w:rPr>
      <w:rFonts w:cs="Times New Roman"/>
      <w:sz w:val="22"/>
    </w:rPr>
  </w:style>
  <w:style w:type="character" w:customStyle="1" w:styleId="ListLabel22">
    <w:name w:val="ListLabel 22"/>
    <w:qFormat/>
    <w:rPr>
      <w:rFonts w:ascii="TimesNewRomanPS-BoldMT" w:hAnsi="TimesNewRomanPS-BoldMT"/>
      <w:b/>
      <w:sz w:val="22"/>
    </w:rPr>
  </w:style>
  <w:style w:type="character" w:customStyle="1" w:styleId="ListLabel23">
    <w:name w:val="ListLabel 23"/>
    <w:qFormat/>
    <w:rPr>
      <w:rFonts w:ascii="TimesNewRomanPS-BoldMT" w:hAnsi="TimesNewRomanPS-BoldMT"/>
      <w:b/>
      <w:sz w:val="22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ascii="TimesNewRomanPS-BoldMT" w:hAnsi="TimesNewRomanPS-BoldMT"/>
      <w:b/>
      <w:sz w:val="22"/>
    </w:rPr>
  </w:style>
  <w:style w:type="character" w:customStyle="1" w:styleId="ListLabel26">
    <w:name w:val="ListLabel 26"/>
    <w:qFormat/>
    <w:rPr>
      <w:rFonts w:ascii="TimesNewRomanPS-BoldMT" w:hAnsi="TimesNewRomanPS-BoldMT"/>
      <w:b/>
      <w:sz w:val="22"/>
    </w:rPr>
  </w:style>
  <w:style w:type="character" w:customStyle="1" w:styleId="ListLabel27">
    <w:name w:val="ListLabel 27"/>
    <w:qFormat/>
    <w:rPr>
      <w:rFonts w:cs="Times New Roman"/>
      <w:sz w:val="22"/>
    </w:rPr>
  </w:style>
  <w:style w:type="character" w:customStyle="1" w:styleId="ListLabel28">
    <w:name w:val="ListLabel 28"/>
    <w:qFormat/>
    <w:rPr>
      <w:rFonts w:ascii="TimesNewRomanPS-BoldMT" w:hAnsi="TimesNewRomanPS-BoldMT"/>
      <w:b/>
      <w:sz w:val="22"/>
    </w:rPr>
  </w:style>
  <w:style w:type="character" w:customStyle="1" w:styleId="ListLabel29">
    <w:name w:val="ListLabel 29"/>
    <w:qFormat/>
    <w:rPr>
      <w:rFonts w:ascii="TimesNewRomanPS-BoldMT" w:hAnsi="TimesNewRomanPS-BoldMT"/>
      <w:b/>
      <w:sz w:val="22"/>
    </w:rPr>
  </w:style>
  <w:style w:type="character" w:customStyle="1" w:styleId="ListLabel30">
    <w:name w:val="ListLabel 30"/>
    <w:qFormat/>
    <w:rPr>
      <w:rFonts w:cs="Times New Roman"/>
      <w:sz w:val="22"/>
    </w:rPr>
  </w:style>
  <w:style w:type="character" w:customStyle="1" w:styleId="ListLabel31">
    <w:name w:val="ListLabel 31"/>
    <w:qFormat/>
    <w:rPr>
      <w:rFonts w:ascii="TimesNewRomanPS-BoldMT" w:hAnsi="TimesNewRomanPS-BoldMT"/>
      <w:b/>
      <w:sz w:val="22"/>
    </w:rPr>
  </w:style>
  <w:style w:type="character" w:customStyle="1" w:styleId="ListLabel32">
    <w:name w:val="ListLabel 32"/>
    <w:qFormat/>
    <w:rPr>
      <w:rFonts w:ascii="TimesNewRomanPS-BoldMT" w:hAnsi="TimesNewRomanPS-BoldMT"/>
      <w:b/>
      <w:sz w:val="22"/>
    </w:rPr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ascii="TimesNewRomanPS-BoldMT" w:hAnsi="TimesNewRomanPS-BoldMT"/>
      <w:b/>
      <w:sz w:val="22"/>
    </w:rPr>
  </w:style>
  <w:style w:type="character" w:customStyle="1" w:styleId="ListLabel35">
    <w:name w:val="ListLabel 35"/>
    <w:qFormat/>
    <w:rPr>
      <w:rFonts w:ascii="TimesNewRomanPS-BoldMT" w:hAnsi="TimesNewRomanPS-BoldMT"/>
      <w:b/>
      <w:sz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ascii="TimesNewRomanPS-BoldMT" w:hAnsi="TimesNewRomanPS-BoldMT"/>
      <w:b/>
      <w:sz w:val="22"/>
    </w:rPr>
  </w:style>
  <w:style w:type="character" w:customStyle="1" w:styleId="ListLabel38">
    <w:name w:val="ListLabel 38"/>
    <w:qFormat/>
    <w:rPr>
      <w:rFonts w:ascii="TimesNewRomanPS-BoldMT" w:hAnsi="TimesNewRomanPS-BoldMT"/>
      <w:b/>
      <w:sz w:val="22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rFonts w:ascii="TimesNewRomanPS-BoldMT" w:hAnsi="TimesNewRomanPS-BoldMT"/>
      <w:b/>
      <w:sz w:val="22"/>
    </w:rPr>
  </w:style>
  <w:style w:type="character" w:customStyle="1" w:styleId="ListLabel41">
    <w:name w:val="ListLabel 41"/>
    <w:qFormat/>
    <w:rPr>
      <w:rFonts w:ascii="TimesNewRomanPS-BoldMT" w:hAnsi="TimesNewRomanPS-BoldMT"/>
      <w:b/>
      <w:sz w:val="22"/>
    </w:rPr>
  </w:style>
  <w:style w:type="character" w:customStyle="1" w:styleId="ListLabel42">
    <w:name w:val="ListLabel 42"/>
    <w:qFormat/>
    <w:rPr>
      <w:rFonts w:cs="Times New Roman"/>
      <w:sz w:val="22"/>
    </w:rPr>
  </w:style>
  <w:style w:type="character" w:customStyle="1" w:styleId="ListLabel43">
    <w:name w:val="ListLabel 43"/>
    <w:qFormat/>
    <w:rPr>
      <w:rFonts w:ascii="TimesNewRomanPS-BoldMT" w:hAnsi="TimesNewRomanPS-BoldMT"/>
      <w:b/>
      <w:sz w:val="22"/>
    </w:rPr>
  </w:style>
  <w:style w:type="character" w:customStyle="1" w:styleId="ListLabel44">
    <w:name w:val="ListLabel 44"/>
    <w:qFormat/>
    <w:rPr>
      <w:rFonts w:ascii="TimesNewRomanPS-BoldMT" w:hAnsi="TimesNewRomanPS-BoldMT"/>
      <w:b/>
      <w:sz w:val="22"/>
    </w:rPr>
  </w:style>
  <w:style w:type="paragraph" w:styleId="Nagwek">
    <w:name w:val="header"/>
    <w:basedOn w:val="Normalny"/>
    <w:next w:val="Tekstpodstawowy"/>
    <w:rsid w:val="007708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E14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sid w:val="000B3E14"/>
    <w:pPr>
      <w:jc w:val="center"/>
    </w:pPr>
    <w:rPr>
      <w:b/>
      <w:sz w:val="22"/>
    </w:rPr>
  </w:style>
  <w:style w:type="paragraph" w:styleId="Tekstpodstawowy3">
    <w:name w:val="Body Text 3"/>
    <w:basedOn w:val="Normalny"/>
    <w:qFormat/>
    <w:rsid w:val="000B3E14"/>
    <w:pPr>
      <w:jc w:val="both"/>
    </w:pPr>
    <w:rPr>
      <w:sz w:val="24"/>
    </w:rPr>
  </w:style>
  <w:style w:type="paragraph" w:styleId="Tekstdymka">
    <w:name w:val="Balloon Text"/>
    <w:basedOn w:val="Normalny"/>
    <w:semiHidden/>
    <w:qFormat/>
    <w:rsid w:val="000B3E1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91198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0B3E14"/>
    <w:pPr>
      <w:jc w:val="center"/>
    </w:pPr>
    <w:rPr>
      <w:b/>
      <w:sz w:val="24"/>
      <w:szCs w:val="28"/>
    </w:rPr>
  </w:style>
  <w:style w:type="paragraph" w:styleId="Stopka">
    <w:name w:val="footer"/>
    <w:basedOn w:val="Normalny"/>
    <w:rsid w:val="0050211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Tekstpodstawowywcity">
    <w:name w:val="Body Text Indent"/>
    <w:basedOn w:val="Normalny"/>
    <w:rsid w:val="009C7766"/>
    <w:pPr>
      <w:spacing w:after="120"/>
      <w:ind w:left="283"/>
    </w:pPr>
    <w:rPr>
      <w:sz w:val="24"/>
      <w:szCs w:val="24"/>
    </w:rPr>
  </w:style>
  <w:style w:type="paragraph" w:styleId="Tekstkomentarza">
    <w:name w:val="annotation text"/>
    <w:basedOn w:val="Normalny"/>
    <w:semiHidden/>
    <w:qFormat/>
    <w:rsid w:val="00994C42"/>
  </w:style>
  <w:style w:type="paragraph" w:styleId="Tematkomentarza">
    <w:name w:val="annotation subject"/>
    <w:basedOn w:val="Tekstkomentarza"/>
    <w:semiHidden/>
    <w:qFormat/>
    <w:rsid w:val="00994C42"/>
    <w:rPr>
      <w:b/>
      <w:bCs/>
    </w:rPr>
  </w:style>
  <w:style w:type="paragraph" w:styleId="Akapitzlist">
    <w:name w:val="List Paragraph"/>
    <w:basedOn w:val="Normalny"/>
    <w:uiPriority w:val="34"/>
    <w:qFormat/>
    <w:rsid w:val="000D1531"/>
    <w:pPr>
      <w:ind w:left="720"/>
      <w:contextualSpacing/>
    </w:pPr>
  </w:style>
  <w:style w:type="paragraph" w:customStyle="1" w:styleId="Default">
    <w:name w:val="Default"/>
    <w:uiPriority w:val="99"/>
    <w:qFormat/>
    <w:rsid w:val="00A21BE0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2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Warszawa Centrum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Oświaty</dc:creator>
  <cp:keywords/>
  <dc:description/>
  <cp:lastModifiedBy>Admin</cp:lastModifiedBy>
  <cp:revision>2</cp:revision>
  <cp:lastPrinted>2022-01-28T07:29:00Z</cp:lastPrinted>
  <dcterms:created xsi:type="dcterms:W3CDTF">2022-02-02T15:16:00Z</dcterms:created>
  <dcterms:modified xsi:type="dcterms:W3CDTF">2022-02-02T15:16:00Z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Warszawa Centrum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